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7C5" w:rsidRDefault="00BD14A1" w:rsidP="00115F3D">
      <w:pPr>
        <w:jc w:val="center"/>
        <w:rPr>
          <w:rFonts w:ascii="Arial" w:hAnsi="Arial" w:cs="Arial"/>
        </w:rPr>
      </w:pPr>
      <w:r>
        <w:rPr>
          <w:rFonts w:ascii="Arial" w:hAnsi="Arial" w:cs="Arial"/>
        </w:rPr>
        <w:t xml:space="preserve">KERTAS, </w:t>
      </w:r>
      <w:r w:rsidR="00F015F4">
        <w:rPr>
          <w:rFonts w:ascii="Arial" w:hAnsi="Arial" w:cs="Arial"/>
        </w:rPr>
        <w:t>GUNTING</w:t>
      </w:r>
      <w:r w:rsidR="005D17C5">
        <w:rPr>
          <w:rFonts w:ascii="Arial" w:hAnsi="Arial" w:cs="Arial"/>
        </w:rPr>
        <w:t xml:space="preserve">, </w:t>
      </w:r>
      <w:r w:rsidR="00792A19">
        <w:rPr>
          <w:rFonts w:ascii="Arial" w:hAnsi="Arial" w:cs="Arial"/>
        </w:rPr>
        <w:t xml:space="preserve">BATU, </w:t>
      </w:r>
      <w:r w:rsidR="005D17C5">
        <w:rPr>
          <w:rFonts w:ascii="Arial" w:hAnsi="Arial" w:cs="Arial"/>
        </w:rPr>
        <w:t xml:space="preserve">DAN MENGAPA </w:t>
      </w:r>
      <w:r w:rsidR="005D17C5" w:rsidRPr="00BC0098">
        <w:rPr>
          <w:rFonts w:ascii="Arial" w:hAnsi="Arial" w:cs="Arial"/>
          <w:i/>
        </w:rPr>
        <w:t>E-FILING</w:t>
      </w:r>
      <w:r w:rsidR="005D17C5">
        <w:rPr>
          <w:rFonts w:ascii="Arial" w:hAnsi="Arial" w:cs="Arial"/>
        </w:rPr>
        <w:t xml:space="preserve"> ?</w:t>
      </w:r>
    </w:p>
    <w:p w:rsidR="00205DC8" w:rsidRDefault="004D6374" w:rsidP="00ED406A">
      <w:pPr>
        <w:jc w:val="both"/>
        <w:rPr>
          <w:rFonts w:ascii="Arial" w:hAnsi="Arial" w:cs="Arial"/>
        </w:rPr>
      </w:pPr>
      <w:r>
        <w:rPr>
          <w:rFonts w:ascii="Arial" w:hAnsi="Arial" w:cs="Arial"/>
        </w:rPr>
        <w:t>“</w:t>
      </w:r>
      <w:r w:rsidR="00BD14A1">
        <w:rPr>
          <w:rFonts w:ascii="Arial" w:hAnsi="Arial" w:cs="Arial"/>
        </w:rPr>
        <w:t>Kertas, gunting, batu</w:t>
      </w:r>
      <w:r>
        <w:rPr>
          <w:rFonts w:ascii="Arial" w:hAnsi="Arial" w:cs="Arial"/>
        </w:rPr>
        <w:t xml:space="preserve"> !” seorang anak berteriak, melempar tangannya yang terbuka ke depan. Diikuti dua anak lainnya yang menyodorkan tangannya yang mengepal. Tawanya tergelak. “Batu kalah dengan kertas. Aku menang !” serunya. Dua anak lain dengan wajah lesu menyodorkan wajahnya, siap untuk diberi goresan putih dari tepung sagu. Kertas bertekuk lutut pada gunting. </w:t>
      </w:r>
      <w:r w:rsidR="00205DC8">
        <w:rPr>
          <w:rFonts w:ascii="Arial" w:hAnsi="Arial" w:cs="Arial"/>
        </w:rPr>
        <w:t>Kertas menang dari batu. Batu lebih digdaya dari gunting.</w:t>
      </w:r>
      <w:r w:rsidR="004A1889">
        <w:rPr>
          <w:rFonts w:ascii="Arial" w:hAnsi="Arial" w:cs="Arial"/>
        </w:rPr>
        <w:t xml:space="preserve"> </w:t>
      </w:r>
      <w:r w:rsidRPr="0036611B">
        <w:rPr>
          <w:rFonts w:ascii="Arial" w:hAnsi="Arial" w:cs="Arial"/>
          <w:i/>
        </w:rPr>
        <w:t xml:space="preserve">Suit </w:t>
      </w:r>
      <w:r>
        <w:rPr>
          <w:rFonts w:ascii="Arial" w:hAnsi="Arial" w:cs="Arial"/>
        </w:rPr>
        <w:t>ala Jepang adalah permainan yang populer di kalangan anak-anak.</w:t>
      </w:r>
      <w:r w:rsidR="004A1889">
        <w:rPr>
          <w:rFonts w:ascii="Arial" w:hAnsi="Arial" w:cs="Arial"/>
        </w:rPr>
        <w:t xml:space="preserve"> </w:t>
      </w:r>
    </w:p>
    <w:p w:rsidR="00BD14A1" w:rsidRPr="00341E10" w:rsidRDefault="004A1889" w:rsidP="00ED406A">
      <w:pPr>
        <w:jc w:val="both"/>
        <w:rPr>
          <w:rFonts w:ascii="Arial" w:hAnsi="Arial" w:cs="Arial"/>
          <w:b/>
        </w:rPr>
      </w:pPr>
      <w:r w:rsidRPr="00341E10">
        <w:rPr>
          <w:rFonts w:ascii="Arial" w:hAnsi="Arial" w:cs="Arial"/>
          <w:b/>
        </w:rPr>
        <w:t>Kertas</w:t>
      </w:r>
    </w:p>
    <w:p w:rsidR="001D7E97" w:rsidRPr="00ED406A" w:rsidRDefault="005D17C5" w:rsidP="00ED406A">
      <w:pPr>
        <w:jc w:val="both"/>
        <w:rPr>
          <w:rFonts w:ascii="Arial" w:hAnsi="Arial" w:cs="Arial"/>
        </w:rPr>
      </w:pPr>
      <w:r>
        <w:rPr>
          <w:rFonts w:ascii="Arial" w:hAnsi="Arial" w:cs="Arial"/>
        </w:rPr>
        <w:t xml:space="preserve">Pada sekitar tahun 105 M, seorang pegawai pengadilan kerajaan Cina bernama Ts’ai Lun melakukan sebuah percobaan </w:t>
      </w:r>
      <w:r w:rsidR="008B5188">
        <w:rPr>
          <w:rFonts w:ascii="Arial" w:hAnsi="Arial" w:cs="Arial"/>
        </w:rPr>
        <w:t>dengan me</w:t>
      </w:r>
      <w:r w:rsidR="000E3BFA">
        <w:rPr>
          <w:rFonts w:ascii="Arial" w:hAnsi="Arial" w:cs="Arial"/>
        </w:rPr>
        <w:t>ncampur beberapa bahan seperti serat pohon Mu</w:t>
      </w:r>
      <w:r w:rsidR="00F17463">
        <w:rPr>
          <w:rFonts w:ascii="Arial" w:hAnsi="Arial" w:cs="Arial"/>
        </w:rPr>
        <w:t>lbe</w:t>
      </w:r>
      <w:r w:rsidR="00C27846">
        <w:rPr>
          <w:rFonts w:ascii="Arial" w:hAnsi="Arial" w:cs="Arial"/>
        </w:rPr>
        <w:t>r</w:t>
      </w:r>
      <w:r w:rsidR="00F17463">
        <w:rPr>
          <w:rFonts w:ascii="Arial" w:hAnsi="Arial" w:cs="Arial"/>
        </w:rPr>
        <w:t>ry</w:t>
      </w:r>
      <w:r w:rsidR="000E3BFA">
        <w:rPr>
          <w:rFonts w:ascii="Arial" w:hAnsi="Arial" w:cs="Arial"/>
        </w:rPr>
        <w:t xml:space="preserve">, kain bekas dan sisa jerami. Hasil </w:t>
      </w:r>
      <w:r w:rsidR="005849F9">
        <w:rPr>
          <w:rFonts w:ascii="Arial" w:hAnsi="Arial" w:cs="Arial"/>
        </w:rPr>
        <w:t xml:space="preserve">percobaannya </w:t>
      </w:r>
      <w:r w:rsidR="00C21C46">
        <w:rPr>
          <w:rFonts w:ascii="Arial" w:hAnsi="Arial" w:cs="Arial"/>
        </w:rPr>
        <w:t xml:space="preserve">Ts’ai Lun </w:t>
      </w:r>
      <w:r w:rsidR="005849F9">
        <w:rPr>
          <w:rFonts w:ascii="Arial" w:hAnsi="Arial" w:cs="Arial"/>
        </w:rPr>
        <w:t xml:space="preserve">tersebut </w:t>
      </w:r>
      <w:r w:rsidR="00C21C46">
        <w:rPr>
          <w:rFonts w:ascii="Arial" w:hAnsi="Arial" w:cs="Arial"/>
        </w:rPr>
        <w:t>kemudian</w:t>
      </w:r>
      <w:r w:rsidR="00205DC8">
        <w:rPr>
          <w:rFonts w:ascii="Arial" w:hAnsi="Arial" w:cs="Arial"/>
        </w:rPr>
        <w:t xml:space="preserve"> ini lah yang</w:t>
      </w:r>
      <w:r w:rsidR="00C21C46">
        <w:rPr>
          <w:rFonts w:ascii="Arial" w:hAnsi="Arial" w:cs="Arial"/>
        </w:rPr>
        <w:t xml:space="preserve"> kita kenal dengan mana </w:t>
      </w:r>
      <w:r w:rsidR="005849F9">
        <w:rPr>
          <w:rFonts w:ascii="Arial" w:hAnsi="Arial" w:cs="Arial"/>
        </w:rPr>
        <w:t>kertas. Ts’ai Lun mempersembahkan kertas kepada</w:t>
      </w:r>
      <w:r w:rsidR="00E94BC3">
        <w:rPr>
          <w:rFonts w:ascii="Arial" w:hAnsi="Arial" w:cs="Arial"/>
        </w:rPr>
        <w:t xml:space="preserve"> salah seorang kaisar dari Dinasti Han (202 SM – 220 M) yaitu Kaisar Ho Ti</w:t>
      </w:r>
      <w:r w:rsidR="005849F9">
        <w:rPr>
          <w:rFonts w:ascii="Arial" w:hAnsi="Arial" w:cs="Arial"/>
        </w:rPr>
        <w:t>.</w:t>
      </w:r>
      <w:r w:rsidR="00E94BC3">
        <w:rPr>
          <w:rFonts w:ascii="Arial" w:hAnsi="Arial" w:cs="Arial"/>
        </w:rPr>
        <w:t xml:space="preserve"> Kaisar sangat gembira dengan hasil temuan Ts’ai Lun</w:t>
      </w:r>
      <w:r w:rsidR="001D7E97">
        <w:rPr>
          <w:rFonts w:ascii="Arial" w:hAnsi="Arial" w:cs="Arial"/>
        </w:rPr>
        <w:t xml:space="preserve">. Sebelumnya buku ataupun surat dan penyebaran </w:t>
      </w:r>
      <w:r w:rsidR="00E94BC3">
        <w:rPr>
          <w:rFonts w:ascii="Arial" w:hAnsi="Arial" w:cs="Arial"/>
        </w:rPr>
        <w:t xml:space="preserve"> ilmu pengetahuan</w:t>
      </w:r>
      <w:r w:rsidR="001D7E97">
        <w:rPr>
          <w:rFonts w:ascii="Arial" w:hAnsi="Arial" w:cs="Arial"/>
        </w:rPr>
        <w:t xml:space="preserve"> dilakukan melalui media </w:t>
      </w:r>
      <w:r w:rsidR="00341E10">
        <w:rPr>
          <w:rFonts w:ascii="Arial" w:hAnsi="Arial" w:cs="Arial"/>
        </w:rPr>
        <w:t xml:space="preserve">seperti sutra, kulit kambing, </w:t>
      </w:r>
      <w:r w:rsidR="008F7D5C">
        <w:rPr>
          <w:rFonts w:ascii="Arial" w:hAnsi="Arial" w:cs="Arial"/>
        </w:rPr>
        <w:t>atau bambu</w:t>
      </w:r>
      <w:r w:rsidR="001D7E97" w:rsidRPr="00ED406A">
        <w:rPr>
          <w:rFonts w:ascii="Arial" w:hAnsi="Arial" w:cs="Arial"/>
        </w:rPr>
        <w:t>.</w:t>
      </w:r>
      <w:r w:rsidR="00341E10">
        <w:rPr>
          <w:rFonts w:ascii="Arial" w:hAnsi="Arial" w:cs="Arial"/>
        </w:rPr>
        <w:t xml:space="preserve"> Sangat tidak praktis dan ekonomis.</w:t>
      </w:r>
      <w:r w:rsidR="00205DC8">
        <w:rPr>
          <w:rFonts w:ascii="Arial" w:hAnsi="Arial" w:cs="Arial"/>
        </w:rPr>
        <w:t xml:space="preserve"> </w:t>
      </w:r>
    </w:p>
    <w:p w:rsidR="005D17C5" w:rsidRDefault="00F412BB" w:rsidP="00ED406A">
      <w:pPr>
        <w:pStyle w:val="HTMLPreformatted"/>
        <w:jc w:val="both"/>
        <w:rPr>
          <w:rFonts w:ascii="Arial" w:hAnsi="Arial" w:cs="Arial"/>
          <w:sz w:val="22"/>
          <w:szCs w:val="22"/>
        </w:rPr>
      </w:pPr>
      <w:r>
        <w:rPr>
          <w:rFonts w:ascii="Arial" w:hAnsi="Arial" w:cs="Arial"/>
          <w:sz w:val="22"/>
          <w:szCs w:val="22"/>
        </w:rPr>
        <w:t>T</w:t>
      </w:r>
      <w:r w:rsidR="00E94BC3" w:rsidRPr="00ED406A">
        <w:rPr>
          <w:rFonts w:ascii="Arial" w:hAnsi="Arial" w:cs="Arial"/>
          <w:sz w:val="22"/>
          <w:szCs w:val="22"/>
        </w:rPr>
        <w:t>eknik dan formula pembuatan kertas terus disempurnakan</w:t>
      </w:r>
      <w:r w:rsidR="001D7E97" w:rsidRPr="00ED406A">
        <w:rPr>
          <w:rFonts w:ascii="Arial" w:hAnsi="Arial" w:cs="Arial"/>
          <w:sz w:val="22"/>
          <w:szCs w:val="22"/>
        </w:rPr>
        <w:t>, hingga kemudian p</w:t>
      </w:r>
      <w:r w:rsidR="005849F9" w:rsidRPr="00ED406A">
        <w:rPr>
          <w:rFonts w:ascii="Arial" w:hAnsi="Arial" w:cs="Arial"/>
          <w:sz w:val="22"/>
          <w:szCs w:val="22"/>
        </w:rPr>
        <w:t>enggun</w:t>
      </w:r>
      <w:r w:rsidR="00E94BC3" w:rsidRPr="00ED406A">
        <w:rPr>
          <w:rFonts w:ascii="Arial" w:hAnsi="Arial" w:cs="Arial"/>
          <w:sz w:val="22"/>
          <w:szCs w:val="22"/>
        </w:rPr>
        <w:t>aan kertas semakin merebak di C</w:t>
      </w:r>
      <w:r w:rsidR="005849F9" w:rsidRPr="00ED406A">
        <w:rPr>
          <w:rFonts w:ascii="Arial" w:hAnsi="Arial" w:cs="Arial"/>
          <w:sz w:val="22"/>
          <w:szCs w:val="22"/>
        </w:rPr>
        <w:t>ina</w:t>
      </w:r>
      <w:r w:rsidR="00E94BC3" w:rsidRPr="00ED406A">
        <w:rPr>
          <w:rFonts w:ascii="Arial" w:hAnsi="Arial" w:cs="Arial"/>
          <w:sz w:val="22"/>
          <w:szCs w:val="22"/>
        </w:rPr>
        <w:t xml:space="preserve">. Pada abad ke-12 </w:t>
      </w:r>
      <w:r w:rsidR="001D7E97" w:rsidRPr="00ED406A">
        <w:rPr>
          <w:rFonts w:ascii="Arial" w:hAnsi="Arial" w:cs="Arial"/>
          <w:sz w:val="22"/>
          <w:szCs w:val="22"/>
        </w:rPr>
        <w:t>dengan menjaga rahasia tekn</w:t>
      </w:r>
      <w:r w:rsidR="00ED406A" w:rsidRPr="00ED406A">
        <w:rPr>
          <w:rFonts w:ascii="Arial" w:hAnsi="Arial" w:cs="Arial"/>
          <w:sz w:val="22"/>
          <w:szCs w:val="22"/>
        </w:rPr>
        <w:t>ik dan formula pembuatan kertas</w:t>
      </w:r>
      <w:r w:rsidR="001D7E97" w:rsidRPr="00ED406A">
        <w:rPr>
          <w:rFonts w:ascii="Arial" w:hAnsi="Arial" w:cs="Arial"/>
          <w:sz w:val="22"/>
          <w:szCs w:val="22"/>
        </w:rPr>
        <w:t xml:space="preserve"> </w:t>
      </w:r>
      <w:r w:rsidR="00E94BC3" w:rsidRPr="00ED406A">
        <w:rPr>
          <w:rFonts w:ascii="Arial" w:hAnsi="Arial" w:cs="Arial"/>
          <w:sz w:val="22"/>
          <w:szCs w:val="22"/>
        </w:rPr>
        <w:t xml:space="preserve">Cina memonopoli komoditas </w:t>
      </w:r>
      <w:r w:rsidR="00ED406A" w:rsidRPr="00ED406A">
        <w:rPr>
          <w:rFonts w:ascii="Arial" w:hAnsi="Arial" w:cs="Arial"/>
          <w:sz w:val="22"/>
          <w:szCs w:val="22"/>
        </w:rPr>
        <w:t xml:space="preserve">dan </w:t>
      </w:r>
      <w:r w:rsidR="00E94BC3" w:rsidRPr="00ED406A">
        <w:rPr>
          <w:rFonts w:ascii="Arial" w:hAnsi="Arial" w:cs="Arial"/>
          <w:sz w:val="22"/>
          <w:szCs w:val="22"/>
        </w:rPr>
        <w:t>mengekspor kertas ke negara-negara Asia lainnya</w:t>
      </w:r>
      <w:r w:rsidR="001D7E97" w:rsidRPr="00ED406A">
        <w:rPr>
          <w:rFonts w:ascii="Arial" w:hAnsi="Arial" w:cs="Arial"/>
          <w:sz w:val="22"/>
          <w:szCs w:val="22"/>
        </w:rPr>
        <w:t>.</w:t>
      </w:r>
      <w:r w:rsidR="00E94BC3" w:rsidRPr="00ED406A">
        <w:rPr>
          <w:rFonts w:ascii="Arial" w:hAnsi="Arial" w:cs="Arial"/>
          <w:sz w:val="22"/>
          <w:szCs w:val="22"/>
        </w:rPr>
        <w:t xml:space="preserve"> </w:t>
      </w:r>
      <w:r w:rsidR="008F7D5C">
        <w:rPr>
          <w:rFonts w:ascii="Arial" w:hAnsi="Arial" w:cs="Arial"/>
          <w:sz w:val="22"/>
          <w:szCs w:val="22"/>
        </w:rPr>
        <w:t>Di</w:t>
      </w:r>
      <w:r w:rsidR="00ED406A" w:rsidRPr="00ED406A">
        <w:rPr>
          <w:rFonts w:ascii="Arial" w:hAnsi="Arial" w:cs="Arial"/>
          <w:sz w:val="22"/>
          <w:szCs w:val="22"/>
        </w:rPr>
        <w:t xml:space="preserve"> tahun 751 M, </w:t>
      </w:r>
      <w:r w:rsidR="008F7D5C">
        <w:rPr>
          <w:rFonts w:ascii="Arial" w:hAnsi="Arial" w:cs="Arial"/>
          <w:sz w:val="22"/>
          <w:szCs w:val="22"/>
        </w:rPr>
        <w:t>k</w:t>
      </w:r>
      <w:r w:rsidR="00ED406A">
        <w:rPr>
          <w:rFonts w:ascii="Arial" w:hAnsi="Arial" w:cs="Arial"/>
          <w:sz w:val="22"/>
          <w:szCs w:val="22"/>
        </w:rPr>
        <w:t xml:space="preserve">ertas mulai digunakan di </w:t>
      </w:r>
      <w:r w:rsidR="00C21C46">
        <w:rPr>
          <w:rFonts w:ascii="Arial" w:hAnsi="Arial" w:cs="Arial"/>
          <w:sz w:val="22"/>
          <w:szCs w:val="22"/>
        </w:rPr>
        <w:t>Timur Tengah, dan</w:t>
      </w:r>
      <w:r w:rsidR="00ED406A">
        <w:rPr>
          <w:rFonts w:ascii="Arial" w:hAnsi="Arial" w:cs="Arial"/>
          <w:sz w:val="22"/>
          <w:szCs w:val="22"/>
        </w:rPr>
        <w:t xml:space="preserve"> pada abad ke-14 berdirilah pabrik kertas di Eropa seperti di Spanyol, Italia, Prancis dan Jerman. </w:t>
      </w:r>
      <w:r w:rsidR="00F17463">
        <w:rPr>
          <w:rFonts w:ascii="Arial" w:hAnsi="Arial" w:cs="Arial"/>
          <w:sz w:val="22"/>
          <w:szCs w:val="22"/>
        </w:rPr>
        <w:t>Penggunaan kertas semakin meluas setelah Johannes Gutenberg menemukan alat mesin percetakan pada tahun 1450-an.</w:t>
      </w:r>
    </w:p>
    <w:p w:rsidR="00C21C46" w:rsidRDefault="00C21C46" w:rsidP="00ED406A">
      <w:pPr>
        <w:pStyle w:val="HTMLPreformatted"/>
        <w:jc w:val="both"/>
        <w:rPr>
          <w:rFonts w:ascii="Arial" w:hAnsi="Arial" w:cs="Arial"/>
          <w:sz w:val="22"/>
          <w:szCs w:val="22"/>
        </w:rPr>
      </w:pPr>
    </w:p>
    <w:p w:rsidR="00C21C46" w:rsidRDefault="00C21C46" w:rsidP="00ED406A">
      <w:pPr>
        <w:pStyle w:val="HTMLPreformatted"/>
        <w:jc w:val="both"/>
        <w:rPr>
          <w:rFonts w:ascii="Arial" w:hAnsi="Arial" w:cs="Arial"/>
          <w:sz w:val="22"/>
          <w:szCs w:val="22"/>
        </w:rPr>
      </w:pPr>
      <w:r>
        <w:rPr>
          <w:rFonts w:ascii="Arial" w:hAnsi="Arial" w:cs="Arial"/>
          <w:sz w:val="22"/>
          <w:szCs w:val="22"/>
        </w:rPr>
        <w:t>Mengingat revolusionernya penemuan kertas oleh Ts’ai Lun, Stan Russo</w:t>
      </w:r>
      <w:r w:rsidR="002F3E31">
        <w:rPr>
          <w:rFonts w:ascii="Arial" w:hAnsi="Arial" w:cs="Arial"/>
          <w:sz w:val="22"/>
          <w:szCs w:val="22"/>
        </w:rPr>
        <w:t xml:space="preserve"> menempatkannya pada ranking ke tujuh belas dari lima puluh individu yang penting dalam sejarah dalam bukunya yang diterbitkan tahun 2005 berjudul </w:t>
      </w:r>
      <w:r w:rsidR="002F3E31" w:rsidRPr="00FF2660">
        <w:rPr>
          <w:rFonts w:ascii="Arial" w:hAnsi="Arial" w:cs="Arial"/>
          <w:i/>
          <w:sz w:val="22"/>
          <w:szCs w:val="22"/>
        </w:rPr>
        <w:t>The 50 Most Significant Individuals in Recorded History : A Rank in Descending Order</w:t>
      </w:r>
      <w:r w:rsidR="002F3E31">
        <w:rPr>
          <w:rFonts w:ascii="Arial" w:hAnsi="Arial" w:cs="Arial"/>
          <w:sz w:val="22"/>
          <w:szCs w:val="22"/>
        </w:rPr>
        <w:t xml:space="preserve"> (Inklings Press : 2005). Bahkan Michael H. Hart menempatkannya pada urutan ke tujuh dari seratus tokoh paling berpengaruh di dunia dalam buku</w:t>
      </w:r>
      <w:r w:rsidR="00FF2660">
        <w:rPr>
          <w:rFonts w:ascii="Arial" w:hAnsi="Arial" w:cs="Arial"/>
          <w:sz w:val="22"/>
          <w:szCs w:val="22"/>
        </w:rPr>
        <w:t xml:space="preserve"> lawasnya </w:t>
      </w:r>
      <w:r w:rsidR="002F3E31">
        <w:rPr>
          <w:rFonts w:ascii="Arial" w:hAnsi="Arial" w:cs="Arial"/>
          <w:sz w:val="22"/>
          <w:szCs w:val="22"/>
        </w:rPr>
        <w:t xml:space="preserve"> yang berjudul </w:t>
      </w:r>
      <w:r w:rsidR="002F3E31" w:rsidRPr="00FF2660">
        <w:rPr>
          <w:rFonts w:ascii="Arial" w:hAnsi="Arial" w:cs="Arial"/>
          <w:i/>
          <w:sz w:val="22"/>
          <w:szCs w:val="22"/>
        </w:rPr>
        <w:t>The 100 : A Ranking of The Most Influential Person in History</w:t>
      </w:r>
      <w:r w:rsidR="002F3E31">
        <w:rPr>
          <w:rFonts w:ascii="Arial" w:hAnsi="Arial" w:cs="Arial"/>
          <w:sz w:val="22"/>
          <w:szCs w:val="22"/>
        </w:rPr>
        <w:t xml:space="preserve">  (</w:t>
      </w:r>
      <w:r w:rsidR="00FF2660">
        <w:rPr>
          <w:rFonts w:ascii="Arial" w:hAnsi="Arial" w:cs="Arial"/>
          <w:sz w:val="22"/>
          <w:szCs w:val="22"/>
        </w:rPr>
        <w:t>Citadel Press, Kensington Publishing Corp : 1978</w:t>
      </w:r>
      <w:r w:rsidR="002F3E31">
        <w:rPr>
          <w:rFonts w:ascii="Arial" w:hAnsi="Arial" w:cs="Arial"/>
          <w:sz w:val="22"/>
          <w:szCs w:val="22"/>
        </w:rPr>
        <w:t>)</w:t>
      </w:r>
      <w:r w:rsidR="00FF2660">
        <w:rPr>
          <w:rFonts w:ascii="Arial" w:hAnsi="Arial" w:cs="Arial"/>
          <w:sz w:val="22"/>
          <w:szCs w:val="22"/>
        </w:rPr>
        <w:t xml:space="preserve">. </w:t>
      </w:r>
    </w:p>
    <w:p w:rsidR="00C27846" w:rsidRDefault="00C27846" w:rsidP="00C27846">
      <w:pPr>
        <w:pStyle w:val="HTMLPreformatted"/>
        <w:jc w:val="both"/>
        <w:rPr>
          <w:rFonts w:ascii="Arial" w:hAnsi="Arial" w:cs="Arial"/>
          <w:sz w:val="22"/>
          <w:szCs w:val="22"/>
        </w:rPr>
      </w:pPr>
    </w:p>
    <w:p w:rsidR="000D59A5" w:rsidRDefault="00155382" w:rsidP="00C27846">
      <w:pPr>
        <w:pStyle w:val="HTMLPreformatted"/>
        <w:jc w:val="both"/>
        <w:rPr>
          <w:rFonts w:ascii="Arial" w:hAnsi="Arial" w:cs="Arial"/>
          <w:sz w:val="22"/>
          <w:szCs w:val="22"/>
        </w:rPr>
      </w:pPr>
      <w:r w:rsidRPr="00155382">
        <w:rPr>
          <w:rFonts w:ascii="Arial" w:hAnsi="Arial" w:cs="Arial"/>
          <w:sz w:val="22"/>
          <w:szCs w:val="22"/>
        </w:rPr>
        <w:t xml:space="preserve">Bahan baku dasar pembuatan </w:t>
      </w:r>
      <w:r>
        <w:rPr>
          <w:rFonts w:ascii="Arial" w:hAnsi="Arial" w:cs="Arial"/>
          <w:sz w:val="22"/>
          <w:szCs w:val="22"/>
        </w:rPr>
        <w:t>bubuk kertas (</w:t>
      </w:r>
      <w:r w:rsidRPr="006E42BA">
        <w:rPr>
          <w:rFonts w:ascii="Arial" w:hAnsi="Arial" w:cs="Arial"/>
          <w:i/>
          <w:sz w:val="22"/>
          <w:szCs w:val="22"/>
        </w:rPr>
        <w:t>pulp</w:t>
      </w:r>
      <w:r>
        <w:rPr>
          <w:rFonts w:ascii="Arial" w:hAnsi="Arial" w:cs="Arial"/>
          <w:sz w:val="22"/>
          <w:szCs w:val="22"/>
        </w:rPr>
        <w:t>)</w:t>
      </w:r>
      <w:r w:rsidRPr="00155382">
        <w:rPr>
          <w:rFonts w:ascii="Arial" w:hAnsi="Arial" w:cs="Arial"/>
          <w:sz w:val="22"/>
          <w:szCs w:val="22"/>
        </w:rPr>
        <w:t xml:space="preserve"> adalah selulosa dalam bentuk serat dan hampir semua tumbuhan yang mengandung selulosa dapat dipakai sebagai bahan baku pembuatan </w:t>
      </w:r>
      <w:r w:rsidRPr="006E42BA">
        <w:rPr>
          <w:rFonts w:ascii="Arial" w:hAnsi="Arial" w:cs="Arial"/>
          <w:i/>
          <w:sz w:val="22"/>
          <w:szCs w:val="22"/>
        </w:rPr>
        <w:t>pulp</w:t>
      </w:r>
      <w:r w:rsidRPr="00155382">
        <w:rPr>
          <w:rFonts w:ascii="Arial" w:hAnsi="Arial" w:cs="Arial"/>
          <w:sz w:val="22"/>
          <w:szCs w:val="22"/>
        </w:rPr>
        <w:t xml:space="preserve">. </w:t>
      </w:r>
      <w:r w:rsidR="00C27846" w:rsidRPr="00155382">
        <w:rPr>
          <w:rFonts w:ascii="Arial" w:hAnsi="Arial" w:cs="Arial"/>
          <w:sz w:val="22"/>
          <w:szCs w:val="22"/>
        </w:rPr>
        <w:t xml:space="preserve">Pada umumnya kayu yang digunakan adalah </w:t>
      </w:r>
      <w:r w:rsidRPr="00155382">
        <w:rPr>
          <w:rFonts w:ascii="Arial" w:hAnsi="Arial" w:cs="Arial"/>
          <w:sz w:val="22"/>
          <w:szCs w:val="22"/>
        </w:rPr>
        <w:t>jenis P</w:t>
      </w:r>
      <w:r w:rsidR="00C27846" w:rsidRPr="00155382">
        <w:rPr>
          <w:rFonts w:ascii="Arial" w:hAnsi="Arial" w:cs="Arial"/>
          <w:sz w:val="22"/>
          <w:szCs w:val="22"/>
        </w:rPr>
        <w:t>inus dan</w:t>
      </w:r>
      <w:r w:rsidRPr="00155382">
        <w:rPr>
          <w:rFonts w:ascii="Arial" w:hAnsi="Arial" w:cs="Arial"/>
          <w:sz w:val="22"/>
          <w:szCs w:val="22"/>
        </w:rPr>
        <w:t xml:space="preserve"> C</w:t>
      </w:r>
      <w:r w:rsidR="00C27846" w:rsidRPr="00155382">
        <w:rPr>
          <w:rFonts w:ascii="Arial" w:hAnsi="Arial" w:cs="Arial"/>
          <w:sz w:val="22"/>
          <w:szCs w:val="22"/>
        </w:rPr>
        <w:t>emara</w:t>
      </w:r>
      <w:r w:rsidR="00341E10">
        <w:rPr>
          <w:rFonts w:ascii="Arial" w:hAnsi="Arial" w:cs="Arial"/>
          <w:sz w:val="22"/>
          <w:szCs w:val="22"/>
        </w:rPr>
        <w:t xml:space="preserve">, </w:t>
      </w:r>
      <w:r w:rsidR="00AB4178">
        <w:rPr>
          <w:rFonts w:ascii="Arial" w:hAnsi="Arial" w:cs="Arial"/>
          <w:sz w:val="22"/>
          <w:szCs w:val="22"/>
        </w:rPr>
        <w:t>berbagai jenis Kayu P</w:t>
      </w:r>
      <w:r w:rsidR="00C27846" w:rsidRPr="00C27846">
        <w:rPr>
          <w:rFonts w:ascii="Arial" w:hAnsi="Arial" w:cs="Arial"/>
          <w:sz w:val="22"/>
          <w:szCs w:val="22"/>
        </w:rPr>
        <w:t xml:space="preserve">utih (dari jenis </w:t>
      </w:r>
      <w:r w:rsidR="00C27846" w:rsidRPr="008F7D5C">
        <w:rPr>
          <w:rFonts w:ascii="Arial" w:hAnsi="Arial" w:cs="Arial"/>
          <w:i/>
          <w:sz w:val="22"/>
          <w:szCs w:val="22"/>
        </w:rPr>
        <w:t>Eucalyptus glo</w:t>
      </w:r>
      <w:r w:rsidR="00AB4178" w:rsidRPr="008F7D5C">
        <w:rPr>
          <w:rFonts w:ascii="Arial" w:hAnsi="Arial" w:cs="Arial"/>
          <w:i/>
          <w:sz w:val="22"/>
          <w:szCs w:val="22"/>
        </w:rPr>
        <w:t>bulus</w:t>
      </w:r>
      <w:r w:rsidR="00AB4178">
        <w:rPr>
          <w:rFonts w:ascii="Arial" w:hAnsi="Arial" w:cs="Arial"/>
          <w:sz w:val="22"/>
          <w:szCs w:val="22"/>
        </w:rPr>
        <w:t xml:space="preserve"> dan </w:t>
      </w:r>
      <w:r w:rsidR="00AB4178" w:rsidRPr="008F7D5C">
        <w:rPr>
          <w:rFonts w:ascii="Arial" w:hAnsi="Arial" w:cs="Arial"/>
          <w:i/>
          <w:sz w:val="22"/>
          <w:szCs w:val="22"/>
        </w:rPr>
        <w:t>Eucalyptus grandis</w:t>
      </w:r>
      <w:r w:rsidR="00341E10">
        <w:rPr>
          <w:rFonts w:ascii="Arial" w:hAnsi="Arial" w:cs="Arial"/>
          <w:sz w:val="22"/>
          <w:szCs w:val="22"/>
        </w:rPr>
        <w:t xml:space="preserve">), atau </w:t>
      </w:r>
      <w:r w:rsidR="00C27846" w:rsidRPr="00C27846">
        <w:rPr>
          <w:rFonts w:ascii="Arial" w:hAnsi="Arial" w:cs="Arial"/>
          <w:sz w:val="22"/>
          <w:szCs w:val="22"/>
        </w:rPr>
        <w:t>kayu pohon akasia (paling sering</w:t>
      </w:r>
      <w:r w:rsidR="00AB4178">
        <w:rPr>
          <w:rFonts w:ascii="Arial" w:hAnsi="Arial" w:cs="Arial"/>
          <w:sz w:val="22"/>
          <w:szCs w:val="22"/>
        </w:rPr>
        <w:t xml:space="preserve"> adalah jenis </w:t>
      </w:r>
      <w:r w:rsidR="00AB4178" w:rsidRPr="00341E10">
        <w:rPr>
          <w:rFonts w:ascii="Arial" w:hAnsi="Arial" w:cs="Arial"/>
          <w:i/>
          <w:sz w:val="22"/>
          <w:szCs w:val="22"/>
        </w:rPr>
        <w:t>Acacia mangium</w:t>
      </w:r>
      <w:r w:rsidR="00AB4178">
        <w:rPr>
          <w:rFonts w:ascii="Arial" w:hAnsi="Arial" w:cs="Arial"/>
          <w:sz w:val="22"/>
          <w:szCs w:val="22"/>
        </w:rPr>
        <w:t xml:space="preserve">). </w:t>
      </w:r>
    </w:p>
    <w:p w:rsidR="00341E10" w:rsidRDefault="00341E10" w:rsidP="00C27846">
      <w:pPr>
        <w:pStyle w:val="HTMLPreformatted"/>
        <w:jc w:val="both"/>
        <w:rPr>
          <w:rFonts w:ascii="Arial" w:hAnsi="Arial" w:cs="Arial"/>
          <w:sz w:val="22"/>
          <w:szCs w:val="22"/>
        </w:rPr>
      </w:pPr>
    </w:p>
    <w:p w:rsidR="00C27846" w:rsidRDefault="000D59A5" w:rsidP="00F43CBC">
      <w:pPr>
        <w:pStyle w:val="HTMLPreformatted"/>
        <w:jc w:val="both"/>
        <w:rPr>
          <w:rFonts w:ascii="Arial" w:hAnsi="Arial" w:cs="Arial"/>
          <w:sz w:val="22"/>
          <w:szCs w:val="22"/>
        </w:rPr>
      </w:pPr>
      <w:r>
        <w:rPr>
          <w:rFonts w:ascii="Arial" w:hAnsi="Arial" w:cs="Arial"/>
          <w:sz w:val="22"/>
          <w:szCs w:val="22"/>
        </w:rPr>
        <w:t>Meskipun industri kertas terus didorong untuk berinovasi dengan mengembangkan teknologi yang berwawasan lingkungan serta pengelolaan industri dalam konteks industri hijau,  namun</w:t>
      </w:r>
      <w:r w:rsidRPr="000D59A5">
        <w:rPr>
          <w:rFonts w:ascii="Arial" w:hAnsi="Arial" w:cs="Arial"/>
          <w:sz w:val="22"/>
          <w:szCs w:val="22"/>
        </w:rPr>
        <w:t xml:space="preserve"> </w:t>
      </w:r>
      <w:r>
        <w:rPr>
          <w:rFonts w:ascii="Arial" w:hAnsi="Arial" w:cs="Arial"/>
          <w:sz w:val="22"/>
          <w:szCs w:val="22"/>
        </w:rPr>
        <w:t>tidak dapat dipungkiri bahwa t</w:t>
      </w:r>
      <w:r w:rsidRPr="00F74ED2">
        <w:rPr>
          <w:rFonts w:ascii="Arial" w:hAnsi="Arial" w:cs="Arial"/>
          <w:sz w:val="22"/>
          <w:szCs w:val="22"/>
        </w:rPr>
        <w:t>ingginya permintaan dunia akan</w:t>
      </w:r>
      <w:r>
        <w:rPr>
          <w:rFonts w:ascii="Arial" w:hAnsi="Arial" w:cs="Arial"/>
          <w:sz w:val="22"/>
          <w:szCs w:val="22"/>
        </w:rPr>
        <w:t xml:space="preserve"> kertas maupun </w:t>
      </w:r>
      <w:r w:rsidRPr="00205DC8">
        <w:rPr>
          <w:rFonts w:ascii="Arial" w:hAnsi="Arial" w:cs="Arial"/>
          <w:i/>
          <w:sz w:val="22"/>
          <w:szCs w:val="22"/>
        </w:rPr>
        <w:t>pulp</w:t>
      </w:r>
      <w:r>
        <w:rPr>
          <w:rFonts w:ascii="Arial" w:hAnsi="Arial" w:cs="Arial"/>
          <w:sz w:val="22"/>
          <w:szCs w:val="22"/>
        </w:rPr>
        <w:t xml:space="preserve"> sudah barang tentu memerlukan pasokan bahan baku kertas yang tidak sedikit</w:t>
      </w:r>
      <w:r w:rsidR="00F43CBC">
        <w:rPr>
          <w:rFonts w:ascii="Arial" w:hAnsi="Arial" w:cs="Arial"/>
          <w:sz w:val="22"/>
          <w:szCs w:val="22"/>
        </w:rPr>
        <w:t xml:space="preserve"> yaitu ketersediaan kayu.</w:t>
      </w:r>
      <w:r w:rsidR="00F43CBC" w:rsidRPr="00F43CBC">
        <w:rPr>
          <w:rFonts w:ascii="Arial" w:hAnsi="Arial" w:cs="Arial"/>
          <w:sz w:val="22"/>
          <w:szCs w:val="22"/>
        </w:rPr>
        <w:t xml:space="preserve"> </w:t>
      </w:r>
      <w:r w:rsidR="00F43CBC">
        <w:rPr>
          <w:rFonts w:ascii="Arial" w:hAnsi="Arial" w:cs="Arial"/>
          <w:sz w:val="22"/>
          <w:szCs w:val="22"/>
        </w:rPr>
        <w:t>Menurut ilmuan UGM Prof. Dr. Sudjarwadi, pembuatan 1 rim kertas membutuhkan 1 batang pohon berusia 5 tahun. Sedangkan industri pulp sendiri sebagi pengolah kertas butuh 4,6 meter kubik kayu untuk memproduksi 1,2 ton kertas. Satu hektar hutan tanaman industri diperkirakan dapat menghasilkan 160 meter kubik kayu. Apabila industri pulp mampu memproduksi 3 juta ton kertas setiap tahun maka penebangan hutan akan mencakup areal hutan seluas 86.250 hektar.</w:t>
      </w:r>
      <w:r w:rsidR="00F43CBC">
        <w:rPr>
          <w:rStyle w:val="FootnoteReference"/>
          <w:rFonts w:ascii="Arial" w:hAnsi="Arial" w:cs="Arial"/>
          <w:sz w:val="22"/>
          <w:szCs w:val="22"/>
        </w:rPr>
        <w:footnoteReference w:id="1"/>
      </w:r>
    </w:p>
    <w:p w:rsidR="00E70D5B" w:rsidRDefault="00E70D5B" w:rsidP="00F43CBC">
      <w:pPr>
        <w:pStyle w:val="HTMLPreformatted"/>
        <w:jc w:val="both"/>
        <w:rPr>
          <w:rFonts w:ascii="Arial" w:hAnsi="Arial" w:cs="Arial"/>
          <w:sz w:val="22"/>
          <w:szCs w:val="22"/>
        </w:rPr>
      </w:pPr>
    </w:p>
    <w:p w:rsidR="00E70D5B" w:rsidRPr="00341E10" w:rsidRDefault="00E70D5B" w:rsidP="00F43CBC">
      <w:pPr>
        <w:pStyle w:val="HTMLPreformatted"/>
        <w:jc w:val="both"/>
        <w:rPr>
          <w:rFonts w:ascii="Arial" w:hAnsi="Arial" w:cs="Arial"/>
          <w:b/>
          <w:sz w:val="22"/>
          <w:szCs w:val="22"/>
        </w:rPr>
      </w:pPr>
      <w:r w:rsidRPr="00341E10">
        <w:rPr>
          <w:rFonts w:ascii="Arial" w:hAnsi="Arial" w:cs="Arial"/>
          <w:b/>
          <w:sz w:val="22"/>
          <w:szCs w:val="22"/>
        </w:rPr>
        <w:t>Revolusi Digital</w:t>
      </w:r>
    </w:p>
    <w:p w:rsidR="00E70D5B" w:rsidRDefault="00E70D5B" w:rsidP="00F43CBC">
      <w:pPr>
        <w:pStyle w:val="HTMLPreformatted"/>
        <w:jc w:val="both"/>
        <w:rPr>
          <w:rFonts w:ascii="Arial" w:hAnsi="Arial" w:cs="Arial"/>
          <w:sz w:val="22"/>
          <w:szCs w:val="22"/>
        </w:rPr>
      </w:pPr>
    </w:p>
    <w:p w:rsidR="00E70D5B" w:rsidRDefault="00743AE0" w:rsidP="00F43CBC">
      <w:pPr>
        <w:pStyle w:val="HTMLPreformatted"/>
        <w:jc w:val="both"/>
        <w:rPr>
          <w:rFonts w:ascii="Arial" w:hAnsi="Arial" w:cs="Arial"/>
          <w:sz w:val="22"/>
          <w:szCs w:val="22"/>
        </w:rPr>
      </w:pPr>
      <w:r>
        <w:rPr>
          <w:rFonts w:ascii="Arial" w:hAnsi="Arial" w:cs="Arial"/>
          <w:sz w:val="22"/>
          <w:szCs w:val="22"/>
        </w:rPr>
        <w:t>Dimulai di</w:t>
      </w:r>
      <w:r w:rsidR="007848D5">
        <w:rPr>
          <w:rFonts w:ascii="Arial" w:hAnsi="Arial" w:cs="Arial"/>
          <w:sz w:val="22"/>
          <w:szCs w:val="22"/>
        </w:rPr>
        <w:t xml:space="preserve"> tahun 1969</w:t>
      </w:r>
      <w:r>
        <w:rPr>
          <w:rFonts w:ascii="Arial" w:hAnsi="Arial" w:cs="Arial"/>
          <w:sz w:val="22"/>
          <w:szCs w:val="22"/>
        </w:rPr>
        <w:t xml:space="preserve"> oleh Departemen Pertahanan Amerika atau DARPA (</w:t>
      </w:r>
      <w:r w:rsidRPr="00341E10">
        <w:rPr>
          <w:rFonts w:ascii="Arial" w:hAnsi="Arial" w:cs="Arial"/>
          <w:i/>
          <w:sz w:val="22"/>
          <w:szCs w:val="22"/>
        </w:rPr>
        <w:t xml:space="preserve">Defence Advance Research Project Agency </w:t>
      </w:r>
      <w:r>
        <w:rPr>
          <w:rFonts w:ascii="Arial" w:hAnsi="Arial" w:cs="Arial"/>
          <w:sz w:val="22"/>
          <w:szCs w:val="22"/>
        </w:rPr>
        <w:t>sebuah proyek untuk mengembangkan jaringan komunikasi data antar beberapa komputer melahirkan cikal bakal internet</w:t>
      </w:r>
      <w:r w:rsidR="00205DC8">
        <w:rPr>
          <w:rFonts w:ascii="Arial" w:hAnsi="Arial" w:cs="Arial"/>
          <w:sz w:val="22"/>
          <w:szCs w:val="22"/>
        </w:rPr>
        <w:t xml:space="preserve">. cikal bakal internet tersebut dinamai </w:t>
      </w:r>
      <w:r w:rsidR="00205DC8" w:rsidRPr="00341E10">
        <w:rPr>
          <w:rStyle w:val="st"/>
          <w:rFonts w:ascii="Arial" w:hAnsi="Arial" w:cs="Arial"/>
          <w:i/>
          <w:sz w:val="22"/>
          <w:szCs w:val="22"/>
        </w:rPr>
        <w:t>The Advanced Research Projects Administration</w:t>
      </w:r>
      <w:r w:rsidR="00205DC8" w:rsidRPr="00205DC8">
        <w:rPr>
          <w:rFonts w:ascii="Arial" w:hAnsi="Arial" w:cs="Arial"/>
          <w:sz w:val="22"/>
          <w:szCs w:val="22"/>
        </w:rPr>
        <w:t xml:space="preserve"> </w:t>
      </w:r>
      <w:r w:rsidR="00205DC8">
        <w:rPr>
          <w:rFonts w:ascii="Arial" w:hAnsi="Arial" w:cs="Arial"/>
          <w:sz w:val="22"/>
          <w:szCs w:val="22"/>
        </w:rPr>
        <w:t>(</w:t>
      </w:r>
      <w:r>
        <w:rPr>
          <w:rFonts w:ascii="Arial" w:hAnsi="Arial" w:cs="Arial"/>
          <w:sz w:val="22"/>
          <w:szCs w:val="22"/>
        </w:rPr>
        <w:t>ARPNet</w:t>
      </w:r>
      <w:r w:rsidR="00205DC8">
        <w:rPr>
          <w:rFonts w:ascii="Arial" w:hAnsi="Arial" w:cs="Arial"/>
          <w:sz w:val="22"/>
          <w:szCs w:val="22"/>
        </w:rPr>
        <w:t>)</w:t>
      </w:r>
      <w:r>
        <w:rPr>
          <w:rFonts w:ascii="Arial" w:hAnsi="Arial" w:cs="Arial"/>
          <w:sz w:val="22"/>
          <w:szCs w:val="22"/>
        </w:rPr>
        <w:t xml:space="preserve"> pada tahun 1972. </w:t>
      </w:r>
      <w:r w:rsidR="00590C37">
        <w:rPr>
          <w:rFonts w:ascii="Arial" w:hAnsi="Arial" w:cs="Arial"/>
          <w:sz w:val="22"/>
          <w:szCs w:val="22"/>
        </w:rPr>
        <w:t xml:space="preserve">Internet </w:t>
      </w:r>
      <w:r w:rsidR="00590C37" w:rsidRPr="00E70D5B">
        <w:rPr>
          <w:rFonts w:ascii="Arial" w:hAnsi="Arial" w:cs="Arial"/>
          <w:sz w:val="22"/>
          <w:szCs w:val="22"/>
        </w:rPr>
        <w:t>yaitu sebuah sistem global jaringan komputer yang saling menghubungkan antara satu dengan yang lain di seluruh penjuru dunia.</w:t>
      </w:r>
      <w:r w:rsidR="00590C37">
        <w:rPr>
          <w:rFonts w:ascii="Arial" w:hAnsi="Arial" w:cs="Arial"/>
          <w:sz w:val="22"/>
          <w:szCs w:val="22"/>
        </w:rPr>
        <w:t xml:space="preserve"> </w:t>
      </w:r>
      <w:r w:rsidR="00590C37" w:rsidRPr="00E70D5B">
        <w:rPr>
          <w:rFonts w:ascii="Arial" w:hAnsi="Arial" w:cs="Arial"/>
          <w:sz w:val="22"/>
          <w:szCs w:val="22"/>
        </w:rPr>
        <w:t xml:space="preserve">Internet  </w:t>
      </w:r>
      <w:r w:rsidR="00590C37">
        <w:rPr>
          <w:rFonts w:ascii="Arial" w:hAnsi="Arial" w:cs="Arial"/>
          <w:sz w:val="22"/>
          <w:szCs w:val="22"/>
        </w:rPr>
        <w:t>menjadi penemuan</w:t>
      </w:r>
      <w:r w:rsidR="00590C37" w:rsidRPr="007848D5">
        <w:rPr>
          <w:rFonts w:ascii="Arial" w:hAnsi="Arial" w:cs="Arial"/>
          <w:sz w:val="22"/>
          <w:szCs w:val="22"/>
        </w:rPr>
        <w:t xml:space="preserve"> </w:t>
      </w:r>
      <w:r w:rsidR="00590C37">
        <w:rPr>
          <w:rFonts w:ascii="Arial" w:hAnsi="Arial" w:cs="Arial"/>
          <w:sz w:val="22"/>
          <w:szCs w:val="22"/>
        </w:rPr>
        <w:t xml:space="preserve">yang sangat populer di abad ke-19 dalam bidang ilmu pengetahuan dan teknologi. Penemuan internet ini melengkapi penemuan besar Charles Babbage yaitu Difference Engine di tahun 1821 yang merupakan asal muasal dari komputer. Pada tahun 1995, kehadiran  internet </w:t>
      </w:r>
      <w:r w:rsidR="00590C37" w:rsidRPr="00E70D5B">
        <w:rPr>
          <w:rFonts w:ascii="Arial" w:hAnsi="Arial" w:cs="Arial"/>
          <w:sz w:val="22"/>
          <w:szCs w:val="22"/>
        </w:rPr>
        <w:t>(</w:t>
      </w:r>
      <w:r w:rsidR="00590C37" w:rsidRPr="00E70D5B">
        <w:rPr>
          <w:rFonts w:ascii="Arial" w:hAnsi="Arial" w:cs="Arial"/>
          <w:i/>
          <w:iCs/>
          <w:sz w:val="22"/>
          <w:szCs w:val="22"/>
        </w:rPr>
        <w:t>interconnection-networking</w:t>
      </w:r>
      <w:r w:rsidR="00590C37" w:rsidRPr="00E70D5B">
        <w:rPr>
          <w:rFonts w:ascii="Arial" w:hAnsi="Arial" w:cs="Arial"/>
          <w:sz w:val="22"/>
          <w:szCs w:val="22"/>
        </w:rPr>
        <w:t>)</w:t>
      </w:r>
      <w:r w:rsidR="00590C37">
        <w:rPr>
          <w:rFonts w:ascii="Arial" w:hAnsi="Arial" w:cs="Arial"/>
          <w:sz w:val="22"/>
          <w:szCs w:val="22"/>
        </w:rPr>
        <w:t xml:space="preserve"> semakin meluas yang ditandai dengan hadirnya penyedia jasa internet (ISP).</w:t>
      </w:r>
      <w:r>
        <w:rPr>
          <w:rFonts w:ascii="Arial" w:hAnsi="Arial" w:cs="Arial"/>
          <w:sz w:val="22"/>
          <w:szCs w:val="22"/>
        </w:rPr>
        <w:t xml:space="preserve"> </w:t>
      </w:r>
    </w:p>
    <w:p w:rsidR="00590C37" w:rsidRDefault="00590C37" w:rsidP="00F43CBC">
      <w:pPr>
        <w:pStyle w:val="HTMLPreformatted"/>
        <w:jc w:val="both"/>
        <w:rPr>
          <w:rFonts w:ascii="Arial" w:hAnsi="Arial" w:cs="Arial"/>
          <w:sz w:val="22"/>
          <w:szCs w:val="22"/>
        </w:rPr>
      </w:pPr>
    </w:p>
    <w:p w:rsidR="00BC0098" w:rsidRDefault="008F7D5C" w:rsidP="00F94628">
      <w:pPr>
        <w:pStyle w:val="HTMLPreformatted"/>
        <w:jc w:val="both"/>
        <w:rPr>
          <w:rFonts w:ascii="Arial" w:hAnsi="Arial" w:cs="Arial"/>
          <w:sz w:val="22"/>
          <w:szCs w:val="22"/>
        </w:rPr>
      </w:pPr>
      <w:r>
        <w:rPr>
          <w:rFonts w:ascii="Arial" w:hAnsi="Arial" w:cs="Arial"/>
          <w:sz w:val="22"/>
          <w:szCs w:val="22"/>
        </w:rPr>
        <w:t xml:space="preserve">Kertas mempunyai fungsi yang tidak melulu untuk kepentingan tulis menulis. </w:t>
      </w:r>
      <w:r w:rsidR="00341E10" w:rsidRPr="000D59A5">
        <w:rPr>
          <w:rFonts w:ascii="Arial" w:hAnsi="Arial" w:cs="Arial"/>
          <w:sz w:val="22"/>
          <w:szCs w:val="22"/>
        </w:rPr>
        <w:t xml:space="preserve">Catatan saja, pada 2020 kebutuhan kertas dunia diperkirakan mencapai 490 juta ton, atau naik 24,3% dibandingkan kebutuhan tahun lalu sebanyak </w:t>
      </w:r>
      <w:r w:rsidR="00341E10">
        <w:rPr>
          <w:rFonts w:ascii="Arial" w:hAnsi="Arial" w:cs="Arial"/>
          <w:sz w:val="22"/>
          <w:szCs w:val="22"/>
        </w:rPr>
        <w:t>394 juta to</w:t>
      </w:r>
      <w:r w:rsidR="00341E10" w:rsidRPr="000D59A5">
        <w:rPr>
          <w:rFonts w:ascii="Arial" w:hAnsi="Arial" w:cs="Arial"/>
          <w:sz w:val="22"/>
          <w:szCs w:val="22"/>
        </w:rPr>
        <w:t>n.</w:t>
      </w:r>
      <w:r w:rsidR="00341E10" w:rsidRPr="000D59A5">
        <w:rPr>
          <w:rStyle w:val="FootnoteReference"/>
          <w:rFonts w:ascii="Arial" w:hAnsi="Arial" w:cs="Arial"/>
          <w:sz w:val="22"/>
          <w:szCs w:val="22"/>
        </w:rPr>
        <w:footnoteReference w:id="2"/>
      </w:r>
      <w:r w:rsidR="00341E10" w:rsidRPr="000D59A5">
        <w:rPr>
          <w:rFonts w:ascii="Arial" w:hAnsi="Arial" w:cs="Arial"/>
          <w:sz w:val="22"/>
          <w:szCs w:val="22"/>
        </w:rPr>
        <w:t xml:space="preserve"> </w:t>
      </w:r>
      <w:r w:rsidR="00341E10">
        <w:rPr>
          <w:rFonts w:ascii="Arial" w:hAnsi="Arial" w:cs="Arial"/>
          <w:sz w:val="22"/>
          <w:szCs w:val="22"/>
        </w:rPr>
        <w:t xml:space="preserve"> </w:t>
      </w:r>
      <w:r w:rsidR="00590C37">
        <w:rPr>
          <w:rFonts w:ascii="Arial" w:hAnsi="Arial" w:cs="Arial"/>
          <w:sz w:val="22"/>
          <w:szCs w:val="22"/>
        </w:rPr>
        <w:t>Kemajuan ilmu pengetahuan dan teknologi</w:t>
      </w:r>
      <w:r w:rsidR="00CD0656" w:rsidRPr="00CD0656">
        <w:rPr>
          <w:rFonts w:ascii="Arial" w:hAnsi="Arial" w:cs="Arial"/>
          <w:sz w:val="22"/>
          <w:szCs w:val="22"/>
        </w:rPr>
        <w:t xml:space="preserve"> </w:t>
      </w:r>
      <w:r w:rsidR="00CD0656">
        <w:rPr>
          <w:rFonts w:ascii="Arial" w:hAnsi="Arial" w:cs="Arial"/>
          <w:sz w:val="22"/>
          <w:szCs w:val="22"/>
        </w:rPr>
        <w:t xml:space="preserve">(komputer dan internet) </w:t>
      </w:r>
      <w:r w:rsidR="00590C37">
        <w:rPr>
          <w:rFonts w:ascii="Arial" w:hAnsi="Arial" w:cs="Arial"/>
          <w:sz w:val="22"/>
          <w:szCs w:val="22"/>
        </w:rPr>
        <w:t xml:space="preserve">menjadi </w:t>
      </w:r>
      <w:r w:rsidR="00F94628">
        <w:rPr>
          <w:rFonts w:ascii="Arial" w:hAnsi="Arial" w:cs="Arial"/>
          <w:sz w:val="22"/>
          <w:szCs w:val="22"/>
        </w:rPr>
        <w:t>jawaban untuk menemukan alternatif pengganti kertas</w:t>
      </w:r>
      <w:r>
        <w:rPr>
          <w:rFonts w:ascii="Arial" w:hAnsi="Arial" w:cs="Arial"/>
          <w:sz w:val="22"/>
          <w:szCs w:val="22"/>
        </w:rPr>
        <w:t xml:space="preserve">. </w:t>
      </w:r>
      <w:r w:rsidR="00B662F8">
        <w:rPr>
          <w:rFonts w:ascii="Arial" w:hAnsi="Arial" w:cs="Arial"/>
          <w:sz w:val="22"/>
          <w:szCs w:val="22"/>
        </w:rPr>
        <w:t xml:space="preserve">Penemuan tersebut juga mendorong </w:t>
      </w:r>
      <w:r w:rsidR="00CD0656">
        <w:rPr>
          <w:rFonts w:ascii="Arial" w:hAnsi="Arial" w:cs="Arial"/>
          <w:sz w:val="22"/>
          <w:szCs w:val="22"/>
        </w:rPr>
        <w:t>kegiatan</w:t>
      </w:r>
      <w:r w:rsidR="00F94628">
        <w:rPr>
          <w:rFonts w:ascii="Arial" w:hAnsi="Arial" w:cs="Arial"/>
          <w:sz w:val="22"/>
          <w:szCs w:val="22"/>
        </w:rPr>
        <w:t xml:space="preserve"> masyarakat</w:t>
      </w:r>
      <w:r w:rsidR="00B662F8">
        <w:rPr>
          <w:rFonts w:ascii="Arial" w:hAnsi="Arial" w:cs="Arial"/>
          <w:sz w:val="22"/>
          <w:szCs w:val="22"/>
        </w:rPr>
        <w:t xml:space="preserve"> </w:t>
      </w:r>
      <w:r w:rsidR="00F412BB">
        <w:rPr>
          <w:rFonts w:ascii="Arial" w:hAnsi="Arial" w:cs="Arial"/>
          <w:sz w:val="22"/>
          <w:szCs w:val="22"/>
        </w:rPr>
        <w:t>beralih</w:t>
      </w:r>
      <w:r w:rsidR="00CD0656">
        <w:rPr>
          <w:rFonts w:ascii="Arial" w:hAnsi="Arial" w:cs="Arial"/>
          <w:sz w:val="22"/>
          <w:szCs w:val="22"/>
        </w:rPr>
        <w:t xml:space="preserve"> </w:t>
      </w:r>
      <w:r w:rsidR="00F94628">
        <w:rPr>
          <w:rFonts w:ascii="Arial" w:hAnsi="Arial" w:cs="Arial"/>
          <w:sz w:val="22"/>
          <w:szCs w:val="22"/>
        </w:rPr>
        <w:t xml:space="preserve">dari manual </w:t>
      </w:r>
      <w:r w:rsidR="00CD0656">
        <w:rPr>
          <w:rFonts w:ascii="Arial" w:hAnsi="Arial" w:cs="Arial"/>
          <w:sz w:val="22"/>
          <w:szCs w:val="22"/>
        </w:rPr>
        <w:t>ke dalam bentuk digital</w:t>
      </w:r>
      <w:r w:rsidR="00B662F8">
        <w:rPr>
          <w:rFonts w:ascii="Arial" w:hAnsi="Arial" w:cs="Arial"/>
          <w:sz w:val="22"/>
          <w:szCs w:val="22"/>
        </w:rPr>
        <w:t xml:space="preserve"> sebut saja </w:t>
      </w:r>
      <w:r w:rsidR="0099097A">
        <w:rPr>
          <w:rFonts w:ascii="Arial" w:hAnsi="Arial" w:cs="Arial"/>
          <w:sz w:val="22"/>
          <w:szCs w:val="22"/>
        </w:rPr>
        <w:t xml:space="preserve">beberapa contohnya mulai dari </w:t>
      </w:r>
      <w:r w:rsidR="00B662F8" w:rsidRPr="00B662F8">
        <w:rPr>
          <w:rFonts w:ascii="Arial" w:hAnsi="Arial" w:cs="Arial"/>
          <w:i/>
          <w:sz w:val="22"/>
          <w:szCs w:val="22"/>
        </w:rPr>
        <w:t>e-paper</w:t>
      </w:r>
      <w:r w:rsidR="00B662F8">
        <w:rPr>
          <w:rFonts w:ascii="Arial" w:hAnsi="Arial" w:cs="Arial"/>
          <w:sz w:val="22"/>
          <w:szCs w:val="22"/>
        </w:rPr>
        <w:t xml:space="preserve"> yang menggantikan koran, </w:t>
      </w:r>
      <w:r w:rsidR="00B662F8" w:rsidRPr="00B662F8">
        <w:rPr>
          <w:rFonts w:ascii="Arial" w:hAnsi="Arial" w:cs="Arial"/>
          <w:i/>
          <w:sz w:val="22"/>
          <w:szCs w:val="22"/>
        </w:rPr>
        <w:t>e-book</w:t>
      </w:r>
      <w:r w:rsidR="00B662F8">
        <w:rPr>
          <w:rFonts w:ascii="Arial" w:hAnsi="Arial" w:cs="Arial"/>
          <w:sz w:val="22"/>
          <w:szCs w:val="22"/>
        </w:rPr>
        <w:t xml:space="preserve"> yang menggantikan buku cetakan, sistem penagihan mengganti tagihan manual dengan </w:t>
      </w:r>
      <w:r w:rsidR="00B662F8" w:rsidRPr="00A55C46">
        <w:rPr>
          <w:rFonts w:ascii="Arial" w:hAnsi="Arial" w:cs="Arial"/>
          <w:i/>
          <w:sz w:val="22"/>
          <w:szCs w:val="22"/>
        </w:rPr>
        <w:t>e-billing</w:t>
      </w:r>
      <w:r w:rsidR="00B662F8">
        <w:rPr>
          <w:rFonts w:ascii="Arial" w:hAnsi="Arial" w:cs="Arial"/>
          <w:sz w:val="22"/>
          <w:szCs w:val="22"/>
        </w:rPr>
        <w:t xml:space="preserve"> atau </w:t>
      </w:r>
      <w:r w:rsidR="00B662F8" w:rsidRPr="00B662F8">
        <w:rPr>
          <w:rFonts w:ascii="Arial" w:hAnsi="Arial" w:cs="Arial"/>
          <w:i/>
          <w:sz w:val="22"/>
          <w:szCs w:val="22"/>
        </w:rPr>
        <w:t>e-mail</w:t>
      </w:r>
      <w:r w:rsidR="00B662F8">
        <w:rPr>
          <w:rFonts w:ascii="Arial" w:hAnsi="Arial" w:cs="Arial"/>
          <w:sz w:val="22"/>
          <w:szCs w:val="22"/>
        </w:rPr>
        <w:t xml:space="preserve"> yang mengubah </w:t>
      </w:r>
      <w:r w:rsidR="00CD0656">
        <w:rPr>
          <w:rFonts w:ascii="Arial" w:hAnsi="Arial" w:cs="Arial"/>
          <w:sz w:val="22"/>
          <w:szCs w:val="22"/>
        </w:rPr>
        <w:t xml:space="preserve">kegiatan surat menyurat </w:t>
      </w:r>
      <w:r w:rsidR="00B662F8">
        <w:rPr>
          <w:rFonts w:ascii="Arial" w:hAnsi="Arial" w:cs="Arial"/>
          <w:sz w:val="22"/>
          <w:szCs w:val="22"/>
        </w:rPr>
        <w:t>manual.</w:t>
      </w:r>
      <w:r w:rsidR="00115F3D">
        <w:rPr>
          <w:rFonts w:ascii="Arial" w:hAnsi="Arial" w:cs="Arial"/>
          <w:sz w:val="22"/>
          <w:szCs w:val="22"/>
        </w:rPr>
        <w:t xml:space="preserve"> </w:t>
      </w:r>
      <w:r w:rsidR="00F94628">
        <w:rPr>
          <w:rFonts w:ascii="Arial" w:hAnsi="Arial" w:cs="Arial"/>
          <w:sz w:val="22"/>
          <w:szCs w:val="22"/>
        </w:rPr>
        <w:t>Revolusi digital juga melahirkan cara baru dalam berdagang</w:t>
      </w:r>
      <w:r w:rsidR="00BC0098">
        <w:rPr>
          <w:rFonts w:ascii="Arial" w:hAnsi="Arial" w:cs="Arial"/>
          <w:sz w:val="22"/>
          <w:szCs w:val="22"/>
        </w:rPr>
        <w:t>. P</w:t>
      </w:r>
      <w:r w:rsidR="00F94628">
        <w:rPr>
          <w:rFonts w:ascii="Arial" w:hAnsi="Arial" w:cs="Arial"/>
          <w:sz w:val="22"/>
          <w:szCs w:val="22"/>
        </w:rPr>
        <w:t xml:space="preserve">erdagangan </w:t>
      </w:r>
      <w:r w:rsidR="001E2849">
        <w:rPr>
          <w:rFonts w:ascii="Arial" w:hAnsi="Arial" w:cs="Arial"/>
          <w:i/>
          <w:sz w:val="22"/>
          <w:szCs w:val="22"/>
        </w:rPr>
        <w:t>online</w:t>
      </w:r>
      <w:r w:rsidR="00BC0098">
        <w:rPr>
          <w:rFonts w:ascii="Arial" w:hAnsi="Arial" w:cs="Arial"/>
          <w:i/>
          <w:sz w:val="22"/>
          <w:szCs w:val="22"/>
        </w:rPr>
        <w:t xml:space="preserve"> </w:t>
      </w:r>
      <w:r w:rsidR="00BC0098">
        <w:rPr>
          <w:rFonts w:ascii="Arial" w:hAnsi="Arial" w:cs="Arial"/>
          <w:sz w:val="22"/>
          <w:szCs w:val="22"/>
        </w:rPr>
        <w:t>menjadi marak</w:t>
      </w:r>
      <w:r w:rsidR="00F94628">
        <w:rPr>
          <w:rFonts w:ascii="Arial" w:hAnsi="Arial" w:cs="Arial"/>
          <w:sz w:val="22"/>
          <w:szCs w:val="22"/>
        </w:rPr>
        <w:t xml:space="preserve">. </w:t>
      </w:r>
      <w:r w:rsidR="0099097A">
        <w:rPr>
          <w:rFonts w:ascii="Arial" w:hAnsi="Arial" w:cs="Arial"/>
          <w:sz w:val="22"/>
          <w:szCs w:val="22"/>
        </w:rPr>
        <w:t>Kita dengan mudahnya bertransaksi dengan siapa pun di belahan dunia ini</w:t>
      </w:r>
      <w:r w:rsidR="00F94628">
        <w:rPr>
          <w:rFonts w:ascii="Arial" w:hAnsi="Arial" w:cs="Arial"/>
          <w:sz w:val="22"/>
          <w:szCs w:val="22"/>
        </w:rPr>
        <w:t xml:space="preserve"> hanya lewat sebuah gawai</w:t>
      </w:r>
      <w:r w:rsidR="0099097A">
        <w:rPr>
          <w:rFonts w:ascii="Arial" w:hAnsi="Arial" w:cs="Arial"/>
          <w:sz w:val="22"/>
          <w:szCs w:val="22"/>
        </w:rPr>
        <w:t xml:space="preserve">. </w:t>
      </w:r>
    </w:p>
    <w:p w:rsidR="00BC0098" w:rsidRDefault="00BC0098" w:rsidP="00F94628">
      <w:pPr>
        <w:pStyle w:val="HTMLPreformatted"/>
        <w:jc w:val="both"/>
        <w:rPr>
          <w:rFonts w:ascii="Arial" w:hAnsi="Arial" w:cs="Arial"/>
          <w:sz w:val="22"/>
          <w:szCs w:val="22"/>
        </w:rPr>
      </w:pPr>
    </w:p>
    <w:p w:rsidR="00F94628" w:rsidRDefault="00F94628" w:rsidP="00F94628">
      <w:pPr>
        <w:pStyle w:val="HTMLPreformatted"/>
        <w:jc w:val="both"/>
        <w:rPr>
          <w:rFonts w:ascii="Arial" w:hAnsi="Arial" w:cs="Arial"/>
          <w:sz w:val="22"/>
          <w:szCs w:val="22"/>
        </w:rPr>
      </w:pPr>
      <w:r>
        <w:rPr>
          <w:rFonts w:ascii="Arial" w:hAnsi="Arial" w:cs="Arial"/>
          <w:sz w:val="22"/>
          <w:szCs w:val="22"/>
        </w:rPr>
        <w:t xml:space="preserve">Ekonomi dunia berlari bergerak ke arah digitalisasi. Pertanyaannya, </w:t>
      </w:r>
      <w:r w:rsidR="00F412BB">
        <w:rPr>
          <w:rFonts w:ascii="Arial" w:hAnsi="Arial" w:cs="Arial"/>
          <w:sz w:val="22"/>
          <w:szCs w:val="22"/>
        </w:rPr>
        <w:t>bagaimana dengan pajak. B</w:t>
      </w:r>
      <w:r>
        <w:rPr>
          <w:rFonts w:ascii="Arial" w:hAnsi="Arial" w:cs="Arial"/>
          <w:sz w:val="22"/>
          <w:szCs w:val="22"/>
        </w:rPr>
        <w:t xml:space="preserve">ukankah pajak dan pergerakan ekonomi di masyarakat selalu beriringan seperti dua sisi mata uang ?  </w:t>
      </w:r>
      <w:r w:rsidR="00805F25">
        <w:rPr>
          <w:rFonts w:ascii="Arial" w:hAnsi="Arial" w:cs="Arial"/>
          <w:sz w:val="22"/>
          <w:szCs w:val="22"/>
        </w:rPr>
        <w:t>A</w:t>
      </w:r>
      <w:r>
        <w:rPr>
          <w:rFonts w:ascii="Arial" w:hAnsi="Arial" w:cs="Arial"/>
          <w:sz w:val="22"/>
          <w:szCs w:val="22"/>
        </w:rPr>
        <w:t>pa yang dapat dilakukan oleh Ditjen Pajak dan juga kita sebagai wajib pajak ?</w:t>
      </w:r>
    </w:p>
    <w:p w:rsidR="006E42BA" w:rsidRDefault="006E42BA" w:rsidP="00F43CBC">
      <w:pPr>
        <w:pStyle w:val="HTMLPreformatted"/>
        <w:jc w:val="both"/>
        <w:rPr>
          <w:rFonts w:ascii="Arial" w:hAnsi="Arial" w:cs="Arial"/>
          <w:sz w:val="22"/>
          <w:szCs w:val="22"/>
        </w:rPr>
      </w:pPr>
    </w:p>
    <w:p w:rsidR="006E42BA" w:rsidRPr="00341E10" w:rsidRDefault="006E42BA" w:rsidP="006E42BA">
      <w:pPr>
        <w:pStyle w:val="HTMLPreformatted"/>
        <w:jc w:val="both"/>
        <w:rPr>
          <w:rFonts w:ascii="Arial" w:hAnsi="Arial" w:cs="Arial"/>
          <w:b/>
          <w:sz w:val="22"/>
          <w:szCs w:val="22"/>
        </w:rPr>
      </w:pPr>
      <w:r w:rsidRPr="00341E10">
        <w:rPr>
          <w:rFonts w:ascii="Arial" w:hAnsi="Arial" w:cs="Arial"/>
          <w:b/>
          <w:sz w:val="22"/>
          <w:szCs w:val="22"/>
        </w:rPr>
        <w:t>Digitalisasi Administrasi Perpajakan</w:t>
      </w:r>
    </w:p>
    <w:p w:rsidR="006E42BA" w:rsidRDefault="006E42BA" w:rsidP="00F43CBC">
      <w:pPr>
        <w:pStyle w:val="HTMLPreformatted"/>
        <w:jc w:val="both"/>
        <w:rPr>
          <w:rFonts w:ascii="Arial" w:hAnsi="Arial" w:cs="Arial"/>
          <w:sz w:val="22"/>
          <w:szCs w:val="22"/>
        </w:rPr>
      </w:pPr>
    </w:p>
    <w:p w:rsidR="00027E47" w:rsidRPr="00ED7F68" w:rsidRDefault="006E42BA" w:rsidP="00F43CBC">
      <w:pPr>
        <w:pStyle w:val="HTMLPreformatted"/>
        <w:jc w:val="both"/>
        <w:rPr>
          <w:rFonts w:ascii="Arial" w:hAnsi="Arial" w:cs="Arial"/>
          <w:sz w:val="22"/>
          <w:szCs w:val="22"/>
        </w:rPr>
      </w:pPr>
      <w:r w:rsidRPr="00ED7F68">
        <w:rPr>
          <w:rFonts w:ascii="Arial" w:hAnsi="Arial" w:cs="Arial"/>
          <w:sz w:val="22"/>
          <w:szCs w:val="22"/>
        </w:rPr>
        <w:t xml:space="preserve">Peluang pajak untuk bergerak ke arah digital sebetulnya telah dibuka oleh </w:t>
      </w:r>
      <w:r w:rsidR="00027E47" w:rsidRPr="00ED7F68">
        <w:rPr>
          <w:rFonts w:ascii="Arial" w:hAnsi="Arial" w:cs="Arial"/>
          <w:sz w:val="22"/>
          <w:szCs w:val="22"/>
        </w:rPr>
        <w:t>Ditjen Pajak me</w:t>
      </w:r>
      <w:r w:rsidRPr="00ED7F68">
        <w:rPr>
          <w:rFonts w:ascii="Arial" w:hAnsi="Arial" w:cs="Arial"/>
          <w:sz w:val="22"/>
          <w:szCs w:val="22"/>
        </w:rPr>
        <w:t xml:space="preserve">lalui UU KUP Tahun 2000. Melalui </w:t>
      </w:r>
      <w:r w:rsidR="00600C74" w:rsidRPr="00ED7F68">
        <w:rPr>
          <w:rFonts w:ascii="Arial" w:hAnsi="Arial" w:cs="Arial"/>
          <w:i/>
          <w:sz w:val="22"/>
          <w:szCs w:val="22"/>
        </w:rPr>
        <w:t>beleid</w:t>
      </w:r>
      <w:r w:rsidR="00600C74" w:rsidRPr="00ED7F68">
        <w:rPr>
          <w:rFonts w:ascii="Arial" w:hAnsi="Arial" w:cs="Arial"/>
          <w:sz w:val="22"/>
          <w:szCs w:val="22"/>
        </w:rPr>
        <w:t xml:space="preserve"> tersebut</w:t>
      </w:r>
      <w:r w:rsidRPr="00ED7F68">
        <w:rPr>
          <w:rFonts w:ascii="Arial" w:hAnsi="Arial" w:cs="Arial"/>
          <w:sz w:val="22"/>
          <w:szCs w:val="22"/>
        </w:rPr>
        <w:t xml:space="preserve"> penyampaian Surat Pemberitahuan (SPT) tidak lagi dibatasi hanya dapat disampaikan secara langsung maupun melalui Kantor Pos</w:t>
      </w:r>
      <w:r w:rsidR="00600C74" w:rsidRPr="00ED7F68">
        <w:rPr>
          <w:rFonts w:ascii="Arial" w:hAnsi="Arial" w:cs="Arial"/>
          <w:sz w:val="22"/>
          <w:szCs w:val="22"/>
        </w:rPr>
        <w:t xml:space="preserve">, tetapi juga dapat disampaikan melalui cara lainnya </w:t>
      </w:r>
      <w:r w:rsidRPr="00ED7F68">
        <w:rPr>
          <w:rFonts w:ascii="Arial" w:hAnsi="Arial" w:cs="Arial"/>
          <w:sz w:val="22"/>
          <w:szCs w:val="22"/>
        </w:rPr>
        <w:t>yang diatur dengan Keputusan Direktur Jenderal Pajak</w:t>
      </w:r>
      <w:r w:rsidR="00600C74" w:rsidRPr="00ED7F68">
        <w:rPr>
          <w:rFonts w:ascii="Arial" w:hAnsi="Arial" w:cs="Arial"/>
          <w:sz w:val="22"/>
          <w:szCs w:val="22"/>
        </w:rPr>
        <w:t xml:space="preserve">. </w:t>
      </w:r>
      <w:r w:rsidR="00341E10">
        <w:rPr>
          <w:rFonts w:ascii="Arial" w:hAnsi="Arial" w:cs="Arial"/>
          <w:sz w:val="22"/>
          <w:szCs w:val="22"/>
        </w:rPr>
        <w:t>‘</w:t>
      </w:r>
      <w:r w:rsidR="00805F25">
        <w:rPr>
          <w:rFonts w:ascii="Arial" w:hAnsi="Arial" w:cs="Arial"/>
          <w:sz w:val="22"/>
          <w:szCs w:val="22"/>
        </w:rPr>
        <w:t>Cara lain</w:t>
      </w:r>
      <w:r w:rsidR="00341E10">
        <w:rPr>
          <w:rFonts w:ascii="Arial" w:hAnsi="Arial" w:cs="Arial"/>
          <w:sz w:val="22"/>
          <w:szCs w:val="22"/>
        </w:rPr>
        <w:t>’</w:t>
      </w:r>
      <w:r w:rsidR="00805F25">
        <w:rPr>
          <w:rFonts w:ascii="Arial" w:hAnsi="Arial" w:cs="Arial"/>
          <w:sz w:val="22"/>
          <w:szCs w:val="22"/>
        </w:rPr>
        <w:t xml:space="preserve"> itulah yang kemudian dijadikan pintu masuk untuk digitalisasi dalam administrasi perpajakan. </w:t>
      </w:r>
      <w:r w:rsidR="00600C74" w:rsidRPr="00ED7F68">
        <w:rPr>
          <w:rFonts w:ascii="Arial" w:hAnsi="Arial" w:cs="Arial"/>
          <w:sz w:val="22"/>
          <w:szCs w:val="22"/>
        </w:rPr>
        <w:t>Pada tahun 2004 melalui Keputusan Ditjen Pajak Nomor K</w:t>
      </w:r>
      <w:r w:rsidR="00A60ABF">
        <w:rPr>
          <w:rFonts w:ascii="Arial" w:hAnsi="Arial" w:cs="Arial"/>
          <w:sz w:val="22"/>
          <w:szCs w:val="22"/>
        </w:rPr>
        <w:t>EP</w:t>
      </w:r>
      <w:r w:rsidR="00600C74" w:rsidRPr="00ED7F68">
        <w:rPr>
          <w:rFonts w:ascii="Arial" w:hAnsi="Arial" w:cs="Arial"/>
          <w:sz w:val="22"/>
          <w:szCs w:val="22"/>
        </w:rPr>
        <w:t xml:space="preserve">-88/PJ/2004, untuk pertama kalinya diatur lebih lanjut penyampaian SPT secara elektronik. Meskipun penyampaian SPT elektronik </w:t>
      </w:r>
      <w:r w:rsidR="00600C74" w:rsidRPr="00A60ABF">
        <w:rPr>
          <w:rFonts w:ascii="Arial" w:hAnsi="Arial" w:cs="Arial"/>
          <w:i/>
          <w:sz w:val="22"/>
          <w:szCs w:val="22"/>
        </w:rPr>
        <w:t>(e-spt)</w:t>
      </w:r>
      <w:r w:rsidR="00600C74" w:rsidRPr="00ED7F68">
        <w:rPr>
          <w:rFonts w:ascii="Arial" w:hAnsi="Arial" w:cs="Arial"/>
          <w:sz w:val="22"/>
          <w:szCs w:val="22"/>
        </w:rPr>
        <w:t xml:space="preserve"> masih harus disampaikan melalui perusahaan jasa aplikasi </w:t>
      </w:r>
      <w:r w:rsidR="00600C74" w:rsidRPr="00A60ABF">
        <w:rPr>
          <w:rFonts w:ascii="Arial" w:hAnsi="Arial" w:cs="Arial"/>
          <w:i/>
          <w:sz w:val="22"/>
          <w:szCs w:val="22"/>
        </w:rPr>
        <w:t>(Application Service Provider)</w:t>
      </w:r>
      <w:r w:rsidR="00600C74" w:rsidRPr="00ED7F68">
        <w:rPr>
          <w:rFonts w:ascii="Arial" w:hAnsi="Arial" w:cs="Arial"/>
          <w:sz w:val="22"/>
          <w:szCs w:val="22"/>
        </w:rPr>
        <w:t xml:space="preserve"> yang telah ditunjuk oleh Ditjen Pajak</w:t>
      </w:r>
      <w:r w:rsidR="00A60ABF">
        <w:rPr>
          <w:rFonts w:ascii="Arial" w:hAnsi="Arial" w:cs="Arial"/>
          <w:sz w:val="22"/>
          <w:szCs w:val="22"/>
        </w:rPr>
        <w:t xml:space="preserve">. </w:t>
      </w:r>
    </w:p>
    <w:p w:rsidR="00ED7F68" w:rsidRDefault="00600C74" w:rsidP="00ED7F68">
      <w:pPr>
        <w:spacing w:before="100" w:beforeAutospacing="1" w:after="100" w:afterAutospacing="1" w:line="240" w:lineRule="auto"/>
        <w:jc w:val="both"/>
        <w:rPr>
          <w:rFonts w:ascii="Arial" w:hAnsi="Arial" w:cs="Arial"/>
        </w:rPr>
      </w:pPr>
      <w:r w:rsidRPr="00ED7F68">
        <w:rPr>
          <w:rFonts w:ascii="Arial" w:eastAsia="Times New Roman" w:hAnsi="Arial" w:cs="Arial"/>
          <w:lang w:eastAsia="id-ID"/>
        </w:rPr>
        <w:t xml:space="preserve">Selanjutnya pada tahun 2005, Ditjen Pajak melalui Keputusan Ditjen Pajak Nomor Kep-05/PJ/2005 mulai menerapkan </w:t>
      </w:r>
      <w:r w:rsidRPr="00A60ABF">
        <w:rPr>
          <w:rFonts w:ascii="Arial" w:eastAsia="Times New Roman" w:hAnsi="Arial" w:cs="Arial"/>
          <w:i/>
          <w:lang w:eastAsia="id-ID"/>
        </w:rPr>
        <w:t>e-filing</w:t>
      </w:r>
      <w:r w:rsidRPr="00ED7F68">
        <w:rPr>
          <w:rFonts w:ascii="Arial" w:eastAsia="Times New Roman" w:hAnsi="Arial" w:cs="Arial"/>
          <w:lang w:eastAsia="id-ID"/>
        </w:rPr>
        <w:t xml:space="preserve">. </w:t>
      </w:r>
      <w:r w:rsidRPr="00ED7F68">
        <w:rPr>
          <w:rFonts w:ascii="Arial" w:hAnsi="Arial" w:cs="Arial"/>
        </w:rPr>
        <w:t xml:space="preserve">Penyampaian Surat Pemberitahuan secara elektronik </w:t>
      </w:r>
      <w:r w:rsidRPr="00A60ABF">
        <w:rPr>
          <w:rFonts w:ascii="Arial" w:hAnsi="Arial" w:cs="Arial"/>
          <w:i/>
        </w:rPr>
        <w:t>(e-</w:t>
      </w:r>
      <w:r w:rsidR="00ED7F68" w:rsidRPr="00A60ABF">
        <w:rPr>
          <w:rFonts w:ascii="Arial" w:hAnsi="Arial" w:cs="Arial"/>
          <w:i/>
        </w:rPr>
        <w:t>f</w:t>
      </w:r>
      <w:r w:rsidRPr="00A60ABF">
        <w:rPr>
          <w:rFonts w:ascii="Arial" w:hAnsi="Arial" w:cs="Arial"/>
          <w:i/>
        </w:rPr>
        <w:t>iling</w:t>
      </w:r>
      <w:r w:rsidRPr="00ED7F68">
        <w:rPr>
          <w:rFonts w:ascii="Arial" w:hAnsi="Arial" w:cs="Arial"/>
        </w:rPr>
        <w:t xml:space="preserve">) adalah suatu cara penyampaian Surat Pemberitahuan yang dilakukan melalui sistem </w:t>
      </w:r>
      <w:r w:rsidR="001E2849">
        <w:rPr>
          <w:rFonts w:ascii="Arial" w:hAnsi="Arial" w:cs="Arial"/>
          <w:i/>
        </w:rPr>
        <w:t>online</w:t>
      </w:r>
      <w:r w:rsidRPr="00ED7F68">
        <w:rPr>
          <w:rFonts w:ascii="Arial" w:hAnsi="Arial" w:cs="Arial"/>
        </w:rPr>
        <w:t xml:space="preserve"> yang </w:t>
      </w:r>
      <w:r w:rsidRPr="00A60ABF">
        <w:rPr>
          <w:rFonts w:ascii="Arial" w:hAnsi="Arial" w:cs="Arial"/>
          <w:i/>
        </w:rPr>
        <w:t>real time</w:t>
      </w:r>
      <w:r w:rsidRPr="00ED7F68">
        <w:rPr>
          <w:rFonts w:ascii="Arial" w:hAnsi="Arial" w:cs="Arial"/>
        </w:rPr>
        <w:t xml:space="preserve">. </w:t>
      </w:r>
      <w:r w:rsidR="00027E47" w:rsidRPr="00ED7F68">
        <w:rPr>
          <w:rFonts w:ascii="Arial" w:eastAsia="Times New Roman" w:hAnsi="Arial" w:cs="Arial"/>
          <w:lang w:eastAsia="id-ID"/>
        </w:rPr>
        <w:t xml:space="preserve"> </w:t>
      </w:r>
      <w:r w:rsidR="00ED7F68" w:rsidRPr="00ED7F68">
        <w:rPr>
          <w:rFonts w:ascii="Arial" w:eastAsia="Times New Roman" w:hAnsi="Arial" w:cs="Arial"/>
          <w:lang w:eastAsia="id-ID"/>
        </w:rPr>
        <w:t xml:space="preserve">Berbeda dengan </w:t>
      </w:r>
      <w:r w:rsidR="00ED7F68" w:rsidRPr="00F412BB">
        <w:rPr>
          <w:rFonts w:ascii="Arial" w:eastAsia="Times New Roman" w:hAnsi="Arial" w:cs="Arial"/>
          <w:i/>
          <w:lang w:eastAsia="id-ID"/>
        </w:rPr>
        <w:t>e-filing</w:t>
      </w:r>
      <w:r w:rsidR="00ED7F68" w:rsidRPr="00ED7F68">
        <w:rPr>
          <w:rFonts w:ascii="Arial" w:eastAsia="Times New Roman" w:hAnsi="Arial" w:cs="Arial"/>
          <w:lang w:eastAsia="id-ID"/>
        </w:rPr>
        <w:t xml:space="preserve"> saat ini, pada saat itu e-f</w:t>
      </w:r>
      <w:r w:rsidR="00027E47" w:rsidRPr="00ED7F68">
        <w:rPr>
          <w:rFonts w:ascii="Arial" w:eastAsia="Times New Roman" w:hAnsi="Arial" w:cs="Arial"/>
          <w:lang w:eastAsia="id-ID"/>
        </w:rPr>
        <w:t xml:space="preserve">iling </w:t>
      </w:r>
      <w:r w:rsidR="00ED7F68" w:rsidRPr="00ED7F68">
        <w:rPr>
          <w:rFonts w:ascii="Arial" w:eastAsia="Times New Roman" w:hAnsi="Arial" w:cs="Arial"/>
          <w:lang w:eastAsia="id-ID"/>
        </w:rPr>
        <w:t xml:space="preserve">masih </w:t>
      </w:r>
      <w:r w:rsidR="00027E47" w:rsidRPr="00ED7F68">
        <w:rPr>
          <w:rFonts w:ascii="Arial" w:eastAsia="Times New Roman" w:hAnsi="Arial" w:cs="Arial"/>
          <w:lang w:eastAsia="id-ID"/>
        </w:rPr>
        <w:t xml:space="preserve">harus dilakukan </w:t>
      </w:r>
      <w:r w:rsidR="00ED7F68" w:rsidRPr="00ED7F68">
        <w:rPr>
          <w:rFonts w:ascii="Arial" w:eastAsia="Times New Roman" w:hAnsi="Arial" w:cs="Arial"/>
          <w:lang w:eastAsia="id-ID"/>
        </w:rPr>
        <w:t>melalui ASP</w:t>
      </w:r>
      <w:r w:rsidR="00027E47" w:rsidRPr="00ED7F68">
        <w:rPr>
          <w:rFonts w:ascii="Arial" w:eastAsia="Times New Roman" w:hAnsi="Arial" w:cs="Arial"/>
          <w:lang w:eastAsia="id-ID"/>
        </w:rPr>
        <w:t xml:space="preserve">. </w:t>
      </w:r>
      <w:r w:rsidR="00ED7F68" w:rsidRPr="00ED7F68">
        <w:rPr>
          <w:rFonts w:ascii="Arial" w:eastAsia="Times New Roman" w:hAnsi="Arial" w:cs="Arial"/>
          <w:lang w:eastAsia="id-ID"/>
        </w:rPr>
        <w:t xml:space="preserve">Saat itu, pelaporan SPT Masa / Tahunan melalui </w:t>
      </w:r>
      <w:r w:rsidR="00ED7F68" w:rsidRPr="00A60ABF">
        <w:rPr>
          <w:rFonts w:ascii="Arial" w:eastAsia="Times New Roman" w:hAnsi="Arial" w:cs="Arial"/>
          <w:i/>
          <w:lang w:eastAsia="id-ID"/>
        </w:rPr>
        <w:t>e-filing</w:t>
      </w:r>
      <w:r w:rsidR="00ED7F68" w:rsidRPr="00ED7F68">
        <w:rPr>
          <w:rFonts w:ascii="Arial" w:eastAsia="Times New Roman" w:hAnsi="Arial" w:cs="Arial"/>
          <w:lang w:eastAsia="id-ID"/>
        </w:rPr>
        <w:t xml:space="preserve"> juga terlebih dahulu harus dilengkapi dengan </w:t>
      </w:r>
      <w:r w:rsidR="00ED7F68" w:rsidRPr="00A60ABF">
        <w:rPr>
          <w:rFonts w:ascii="Arial" w:hAnsi="Arial" w:cs="Arial"/>
          <w:i/>
        </w:rPr>
        <w:t>Electronic Filing Identification Number</w:t>
      </w:r>
      <w:r w:rsidR="00ED7F68">
        <w:rPr>
          <w:rFonts w:ascii="Arial" w:hAnsi="Arial" w:cs="Arial"/>
        </w:rPr>
        <w:t xml:space="preserve"> (E</w:t>
      </w:r>
      <w:r w:rsidR="00ED7F68" w:rsidRPr="00ED7F68">
        <w:rPr>
          <w:rFonts w:ascii="Arial" w:hAnsi="Arial" w:cs="Arial"/>
        </w:rPr>
        <w:t xml:space="preserve">FIN) yaitu sebuah nomor identitas yang diberikan oleh Kantor Pelayanan Pajak tempat Wajib Pajak terdaftar kepada Wajib Pajak yang mengajukan permohonan untuk menyampaikan Surat </w:t>
      </w:r>
      <w:r w:rsidR="00ED7F68" w:rsidRPr="00ED7F68">
        <w:rPr>
          <w:rFonts w:ascii="Arial" w:hAnsi="Arial" w:cs="Arial"/>
        </w:rPr>
        <w:lastRenderedPageBreak/>
        <w:t xml:space="preserve">Pemberitahuan secara elektronik </w:t>
      </w:r>
      <w:r w:rsidR="00ED7F68" w:rsidRPr="00A60ABF">
        <w:rPr>
          <w:rFonts w:ascii="Arial" w:hAnsi="Arial" w:cs="Arial"/>
          <w:i/>
        </w:rPr>
        <w:t>(e-filing)</w:t>
      </w:r>
      <w:r w:rsidR="00ED7F68">
        <w:rPr>
          <w:rFonts w:ascii="Arial" w:hAnsi="Arial" w:cs="Arial"/>
        </w:rPr>
        <w:t>. Pelaporan SPT Masa / Tahunan melalui ASP mempunyai satu konsekuesi bahwa pel</w:t>
      </w:r>
      <w:r w:rsidR="00E915AC">
        <w:rPr>
          <w:rFonts w:ascii="Arial" w:hAnsi="Arial" w:cs="Arial"/>
        </w:rPr>
        <w:t xml:space="preserve">ayanan tersebut tidak gratis alias berbayar. </w:t>
      </w:r>
      <w:r w:rsidR="00ED7F68">
        <w:rPr>
          <w:rFonts w:ascii="Arial" w:hAnsi="Arial" w:cs="Arial"/>
        </w:rPr>
        <w:t xml:space="preserve"> </w:t>
      </w:r>
    </w:p>
    <w:p w:rsidR="00BC0098" w:rsidRDefault="00E915AC" w:rsidP="00BC0098">
      <w:pPr>
        <w:spacing w:before="100" w:beforeAutospacing="1" w:after="100" w:afterAutospacing="1" w:line="240" w:lineRule="auto"/>
        <w:jc w:val="both"/>
        <w:rPr>
          <w:rFonts w:ascii="Arial" w:hAnsi="Arial" w:cs="Arial"/>
        </w:rPr>
      </w:pPr>
      <w:r>
        <w:rPr>
          <w:rFonts w:ascii="Arial" w:hAnsi="Arial" w:cs="Arial"/>
        </w:rPr>
        <w:t xml:space="preserve">Dengan semangat memberikan layanan terbaik bagi wajib pajak, melalui Peraturan Ditjen Pajak Nomor </w:t>
      </w:r>
      <w:r w:rsidRPr="00AF4479">
        <w:rPr>
          <w:rFonts w:ascii="Arial" w:hAnsi="Arial" w:cs="Arial"/>
        </w:rPr>
        <w:t>P</w:t>
      </w:r>
      <w:r w:rsidR="00A60ABF">
        <w:rPr>
          <w:rFonts w:ascii="Arial" w:hAnsi="Arial" w:cs="Arial"/>
        </w:rPr>
        <w:t>ER</w:t>
      </w:r>
      <w:r w:rsidRPr="00AF4479">
        <w:rPr>
          <w:rFonts w:ascii="Arial" w:hAnsi="Arial" w:cs="Arial"/>
        </w:rPr>
        <w:t>-39/PJ/2011</w:t>
      </w:r>
      <w:r w:rsidR="00AF4479">
        <w:rPr>
          <w:rFonts w:ascii="Arial" w:hAnsi="Arial" w:cs="Arial"/>
        </w:rPr>
        <w:t xml:space="preserve"> Ditjen Pajak untuk pertama kalinya menyediakan layanan pelaporan SPT Tahunan secara </w:t>
      </w:r>
      <w:r w:rsidR="00AF4479" w:rsidRPr="00A60ABF">
        <w:rPr>
          <w:rFonts w:ascii="Arial" w:hAnsi="Arial" w:cs="Arial"/>
          <w:i/>
        </w:rPr>
        <w:t>e-filing</w:t>
      </w:r>
      <w:r w:rsidR="00AF4479">
        <w:rPr>
          <w:rFonts w:ascii="Arial" w:hAnsi="Arial" w:cs="Arial"/>
        </w:rPr>
        <w:t xml:space="preserve"> </w:t>
      </w:r>
      <w:r w:rsidR="00AF4479" w:rsidRPr="00AF4479">
        <w:rPr>
          <w:rFonts w:ascii="Arial" w:hAnsi="Arial" w:cs="Arial"/>
        </w:rPr>
        <w:t xml:space="preserve">melalui </w:t>
      </w:r>
      <w:r w:rsidR="00AF4479" w:rsidRPr="00A60ABF">
        <w:rPr>
          <w:rFonts w:ascii="Arial" w:hAnsi="Arial" w:cs="Arial"/>
          <w:i/>
        </w:rPr>
        <w:t>website</w:t>
      </w:r>
      <w:r w:rsidR="00AF4479" w:rsidRPr="00AF4479">
        <w:rPr>
          <w:rFonts w:ascii="Arial" w:hAnsi="Arial" w:cs="Arial"/>
        </w:rPr>
        <w:t xml:space="preserve"> Direktorat Jenderal Pajak (www.pajak.go.id)</w:t>
      </w:r>
      <w:r w:rsidR="00AF4479">
        <w:rPr>
          <w:rFonts w:ascii="Arial" w:hAnsi="Arial" w:cs="Arial"/>
        </w:rPr>
        <w:t xml:space="preserve">. Layanan ini </w:t>
      </w:r>
      <w:r w:rsidR="00AF4479" w:rsidRPr="00AF4479">
        <w:rPr>
          <w:rFonts w:ascii="Arial" w:hAnsi="Arial" w:cs="Arial"/>
        </w:rPr>
        <w:t xml:space="preserve"> masih terbatas bagi Wajib Pajak Orang Pribadi yang memenuhi kriteria untuk menyampaikan SPT Tahunan menggunakan Formulir SPT Tahunan 1770S atau Formulir SPT Tahunan 1770SS.</w:t>
      </w:r>
      <w:r w:rsidR="0066013F">
        <w:rPr>
          <w:rFonts w:ascii="Arial" w:hAnsi="Arial" w:cs="Arial"/>
        </w:rPr>
        <w:t xml:space="preserve"> </w:t>
      </w:r>
    </w:p>
    <w:p w:rsidR="0066013F" w:rsidRDefault="00BC0098" w:rsidP="00E915AC">
      <w:pPr>
        <w:spacing w:before="100" w:beforeAutospacing="1" w:after="100" w:afterAutospacing="1" w:line="240" w:lineRule="auto"/>
        <w:jc w:val="both"/>
        <w:rPr>
          <w:rFonts w:ascii="Arial" w:hAnsi="Arial" w:cs="Arial"/>
        </w:rPr>
      </w:pPr>
      <w:r>
        <w:rPr>
          <w:rFonts w:ascii="Arial" w:hAnsi="Arial" w:cs="Arial"/>
        </w:rPr>
        <w:t xml:space="preserve">Keuntungan pelaporan pajak secara online bagi wajib pajak yang dilakukan  melalui </w:t>
      </w:r>
      <w:r w:rsidRPr="00A60ABF">
        <w:rPr>
          <w:rFonts w:ascii="Arial" w:hAnsi="Arial" w:cs="Arial"/>
          <w:i/>
        </w:rPr>
        <w:t>website</w:t>
      </w:r>
      <w:r w:rsidRPr="00AF4479">
        <w:rPr>
          <w:rFonts w:ascii="Arial" w:hAnsi="Arial" w:cs="Arial"/>
        </w:rPr>
        <w:t xml:space="preserve"> Direktorat Jenderal Pajak </w:t>
      </w:r>
      <w:r w:rsidRPr="00A60ABF">
        <w:rPr>
          <w:rFonts w:ascii="Arial" w:hAnsi="Arial" w:cs="Arial"/>
        </w:rPr>
        <w:t>(</w:t>
      </w:r>
      <w:hyperlink r:id="rId8" w:history="1">
        <w:r w:rsidRPr="00A60ABF">
          <w:rPr>
            <w:rStyle w:val="Hyperlink"/>
            <w:rFonts w:ascii="Arial" w:hAnsi="Arial" w:cs="Arial"/>
            <w:color w:val="auto"/>
            <w:u w:val="none"/>
          </w:rPr>
          <w:t>www.pajak.go.id</w:t>
        </w:r>
      </w:hyperlink>
      <w:r w:rsidRPr="00A60ABF">
        <w:rPr>
          <w:rFonts w:ascii="Arial" w:hAnsi="Arial" w:cs="Arial"/>
        </w:rPr>
        <w:t>) atau langsung</w:t>
      </w:r>
      <w:r>
        <w:rPr>
          <w:rFonts w:ascii="Arial" w:hAnsi="Arial" w:cs="Arial"/>
        </w:rPr>
        <w:t xml:space="preserve"> ke laman djponline.pajak.go.id adalah dapat dilakukan dimana saja dan kapan saja. SPT yang dilaporkan wajib pajak juga tercatat secara langsung </w:t>
      </w:r>
      <w:r w:rsidRPr="0036611B">
        <w:rPr>
          <w:rFonts w:ascii="Arial" w:hAnsi="Arial" w:cs="Arial"/>
          <w:i/>
        </w:rPr>
        <w:t>(real time)</w:t>
      </w:r>
      <w:r>
        <w:rPr>
          <w:rFonts w:ascii="Arial" w:hAnsi="Arial" w:cs="Arial"/>
        </w:rPr>
        <w:t xml:space="preserve"> </w:t>
      </w:r>
      <w:r w:rsidR="0036611B">
        <w:rPr>
          <w:rFonts w:ascii="Arial" w:hAnsi="Arial" w:cs="Arial"/>
        </w:rPr>
        <w:t xml:space="preserve">dalam sistem informasi Ditjen Pajak </w:t>
      </w:r>
      <w:r>
        <w:rPr>
          <w:rFonts w:ascii="Arial" w:hAnsi="Arial" w:cs="Arial"/>
        </w:rPr>
        <w:t>dan terarsip dengan baik dalam akun wajib pajak</w:t>
      </w:r>
      <w:r w:rsidR="0036611B">
        <w:rPr>
          <w:rFonts w:ascii="Arial" w:hAnsi="Arial" w:cs="Arial"/>
        </w:rPr>
        <w:t>. Administrasi perpajakan tentu akan</w:t>
      </w:r>
      <w:r>
        <w:rPr>
          <w:rFonts w:ascii="Arial" w:hAnsi="Arial" w:cs="Arial"/>
        </w:rPr>
        <w:t xml:space="preserve"> </w:t>
      </w:r>
      <w:r w:rsidR="00341E10">
        <w:rPr>
          <w:rFonts w:ascii="Arial" w:hAnsi="Arial" w:cs="Arial"/>
        </w:rPr>
        <w:t xml:space="preserve">menjadi </w:t>
      </w:r>
      <w:r>
        <w:rPr>
          <w:rFonts w:ascii="Arial" w:hAnsi="Arial" w:cs="Arial"/>
        </w:rPr>
        <w:t xml:space="preserve">lebih </w:t>
      </w:r>
      <w:r w:rsidR="0036611B">
        <w:rPr>
          <w:rFonts w:ascii="Arial" w:hAnsi="Arial" w:cs="Arial"/>
        </w:rPr>
        <w:t xml:space="preserve">kredibel dan </w:t>
      </w:r>
      <w:r>
        <w:rPr>
          <w:rFonts w:ascii="Arial" w:hAnsi="Arial" w:cs="Arial"/>
        </w:rPr>
        <w:t>akuntabel</w:t>
      </w:r>
      <w:bookmarkStart w:id="0" w:name="_GoBack"/>
      <w:bookmarkEnd w:id="0"/>
      <w:r>
        <w:rPr>
          <w:rFonts w:ascii="Arial" w:hAnsi="Arial" w:cs="Arial"/>
        </w:rPr>
        <w:t xml:space="preserve">. </w:t>
      </w:r>
    </w:p>
    <w:p w:rsidR="001E2849" w:rsidRDefault="00A60ABF" w:rsidP="00E915AC">
      <w:pPr>
        <w:spacing w:before="100" w:beforeAutospacing="1" w:after="100" w:afterAutospacing="1" w:line="240" w:lineRule="auto"/>
        <w:jc w:val="both"/>
        <w:rPr>
          <w:rFonts w:ascii="Arial" w:hAnsi="Arial" w:cs="Arial"/>
        </w:rPr>
      </w:pPr>
      <w:r>
        <w:rPr>
          <w:rFonts w:ascii="Arial" w:hAnsi="Arial" w:cs="Arial"/>
        </w:rPr>
        <w:t>Penyempurna</w:t>
      </w:r>
      <w:r w:rsidR="0066013F">
        <w:rPr>
          <w:rFonts w:ascii="Arial" w:hAnsi="Arial" w:cs="Arial"/>
        </w:rPr>
        <w:t xml:space="preserve">an fasilitas pelaporan pajak secara </w:t>
      </w:r>
      <w:r w:rsidR="001E2849">
        <w:rPr>
          <w:rFonts w:ascii="Arial" w:hAnsi="Arial" w:cs="Arial"/>
          <w:i/>
        </w:rPr>
        <w:t>online</w:t>
      </w:r>
      <w:r w:rsidR="0066013F">
        <w:rPr>
          <w:rFonts w:ascii="Arial" w:hAnsi="Arial" w:cs="Arial"/>
        </w:rPr>
        <w:t xml:space="preserve"> dan dorong</w:t>
      </w:r>
      <w:r>
        <w:rPr>
          <w:rFonts w:ascii="Arial" w:hAnsi="Arial" w:cs="Arial"/>
        </w:rPr>
        <w:t>an kepada</w:t>
      </w:r>
      <w:r w:rsidR="0066013F">
        <w:rPr>
          <w:rFonts w:ascii="Arial" w:hAnsi="Arial" w:cs="Arial"/>
        </w:rPr>
        <w:t xml:space="preserve"> wajib pajak beralih dari melapor secara manual dengan menggunakan formulir kertas menjadi pelaporan pajak secara </w:t>
      </w:r>
      <w:r w:rsidR="001E2849">
        <w:rPr>
          <w:rFonts w:ascii="Arial" w:hAnsi="Arial" w:cs="Arial"/>
          <w:i/>
        </w:rPr>
        <w:t>online</w:t>
      </w:r>
      <w:r w:rsidR="0066013F">
        <w:rPr>
          <w:rFonts w:ascii="Arial" w:hAnsi="Arial" w:cs="Arial"/>
        </w:rPr>
        <w:t xml:space="preserve"> </w:t>
      </w:r>
      <w:r>
        <w:rPr>
          <w:rFonts w:ascii="Arial" w:hAnsi="Arial" w:cs="Arial"/>
        </w:rPr>
        <w:t>terus diupayakan oleh Ditjen Pajak</w:t>
      </w:r>
      <w:r w:rsidR="0066013F">
        <w:rPr>
          <w:rFonts w:ascii="Arial" w:hAnsi="Arial" w:cs="Arial"/>
        </w:rPr>
        <w:t xml:space="preserve">. </w:t>
      </w:r>
      <w:r>
        <w:rPr>
          <w:rFonts w:ascii="Arial" w:hAnsi="Arial" w:cs="Arial"/>
        </w:rPr>
        <w:t xml:space="preserve">Sejak tahun 2017 mendampingi </w:t>
      </w:r>
      <w:r w:rsidRPr="00A60ABF">
        <w:rPr>
          <w:rFonts w:ascii="Arial" w:hAnsi="Arial" w:cs="Arial"/>
          <w:i/>
        </w:rPr>
        <w:t>e-filing</w:t>
      </w:r>
      <w:r>
        <w:rPr>
          <w:rFonts w:ascii="Arial" w:hAnsi="Arial" w:cs="Arial"/>
        </w:rPr>
        <w:t xml:space="preserve"> dan untuk mengatasi kepadatan akses pada akhir masa pelaporan</w:t>
      </w:r>
      <w:r w:rsidR="00F412BB">
        <w:rPr>
          <w:rFonts w:ascii="Arial" w:hAnsi="Arial" w:cs="Arial"/>
        </w:rPr>
        <w:t>,</w:t>
      </w:r>
      <w:r>
        <w:rPr>
          <w:rFonts w:ascii="Arial" w:hAnsi="Arial" w:cs="Arial"/>
        </w:rPr>
        <w:t xml:space="preserve"> Ditjen Pajak menyediakan pilihan baru cara pelaporan yaitu melalui </w:t>
      </w:r>
      <w:r w:rsidRPr="00A60ABF">
        <w:rPr>
          <w:rFonts w:ascii="Arial" w:hAnsi="Arial" w:cs="Arial"/>
          <w:i/>
        </w:rPr>
        <w:t>e-form</w:t>
      </w:r>
      <w:r w:rsidR="001E2849">
        <w:rPr>
          <w:rFonts w:ascii="Arial" w:hAnsi="Arial" w:cs="Arial"/>
          <w:i/>
        </w:rPr>
        <w:t xml:space="preserve"> (</w:t>
      </w:r>
      <w:r w:rsidR="001E2849" w:rsidRPr="001E2849">
        <w:rPr>
          <w:rFonts w:ascii="Arial" w:hAnsi="Arial" w:cs="Arial"/>
        </w:rPr>
        <w:t>layanan pengisian SPT elektronik secara o</w:t>
      </w:r>
      <w:r w:rsidR="001E2849">
        <w:rPr>
          <w:rFonts w:ascii="Arial" w:hAnsi="Arial" w:cs="Arial"/>
          <w:i/>
        </w:rPr>
        <w:t>ffline)</w:t>
      </w:r>
      <w:r>
        <w:rPr>
          <w:rFonts w:ascii="Arial" w:hAnsi="Arial" w:cs="Arial"/>
          <w:i/>
        </w:rPr>
        <w:t xml:space="preserve">. </w:t>
      </w:r>
      <w:r>
        <w:rPr>
          <w:rFonts w:ascii="Arial" w:hAnsi="Arial" w:cs="Arial"/>
        </w:rPr>
        <w:t xml:space="preserve"> Layanan </w:t>
      </w:r>
      <w:r w:rsidR="001E2849">
        <w:rPr>
          <w:rFonts w:ascii="Arial" w:hAnsi="Arial" w:cs="Arial"/>
        </w:rPr>
        <w:t xml:space="preserve">pelaporan SPT Tahunan elektronik </w:t>
      </w:r>
      <w:r>
        <w:rPr>
          <w:rFonts w:ascii="Arial" w:hAnsi="Arial" w:cs="Arial"/>
        </w:rPr>
        <w:t xml:space="preserve">di perluas </w:t>
      </w:r>
      <w:r w:rsidR="001E2849">
        <w:rPr>
          <w:rFonts w:ascii="Arial" w:hAnsi="Arial" w:cs="Arial"/>
        </w:rPr>
        <w:t xml:space="preserve">meliputi semua jenis pelaporan SPT Tahunan baik yang menggunakan </w:t>
      </w:r>
      <w:r w:rsidR="001E2849" w:rsidRPr="00AF4479">
        <w:rPr>
          <w:rFonts w:ascii="Arial" w:hAnsi="Arial" w:cs="Arial"/>
        </w:rPr>
        <w:t>SPT Tahunan 1770S</w:t>
      </w:r>
      <w:r w:rsidR="001E2849">
        <w:rPr>
          <w:rFonts w:ascii="Arial" w:hAnsi="Arial" w:cs="Arial"/>
        </w:rPr>
        <w:t xml:space="preserve">, </w:t>
      </w:r>
      <w:r w:rsidR="001E2849" w:rsidRPr="00AF4479">
        <w:rPr>
          <w:rFonts w:ascii="Arial" w:hAnsi="Arial" w:cs="Arial"/>
        </w:rPr>
        <w:t>SPT Tahunan 1770SS</w:t>
      </w:r>
      <w:r w:rsidR="001E2849">
        <w:rPr>
          <w:rFonts w:ascii="Arial" w:hAnsi="Arial" w:cs="Arial"/>
        </w:rPr>
        <w:t>,  SPT Tahunan 1770,</w:t>
      </w:r>
      <w:r w:rsidR="001E2849" w:rsidRPr="001E2849">
        <w:rPr>
          <w:rFonts w:ascii="Arial" w:hAnsi="Arial" w:cs="Arial"/>
        </w:rPr>
        <w:t xml:space="preserve"> </w:t>
      </w:r>
      <w:r w:rsidR="001E2849">
        <w:rPr>
          <w:rFonts w:ascii="Arial" w:hAnsi="Arial" w:cs="Arial"/>
        </w:rPr>
        <w:t xml:space="preserve">SPT Tahunan 1771 (kecuali </w:t>
      </w:r>
      <w:r w:rsidR="001E2849" w:rsidRPr="00AF4479">
        <w:rPr>
          <w:rFonts w:ascii="Arial" w:hAnsi="Arial" w:cs="Arial"/>
        </w:rPr>
        <w:t>SPT Tahunan 1770SS</w:t>
      </w:r>
      <w:r w:rsidR="001E2849">
        <w:rPr>
          <w:rFonts w:ascii="Arial" w:hAnsi="Arial" w:cs="Arial"/>
        </w:rPr>
        <w:t xml:space="preserve">, tidak tersedia di layanan </w:t>
      </w:r>
      <w:r w:rsidR="001E2849" w:rsidRPr="001E2849">
        <w:rPr>
          <w:rFonts w:ascii="Arial" w:hAnsi="Arial" w:cs="Arial"/>
          <w:i/>
        </w:rPr>
        <w:t>e-form</w:t>
      </w:r>
      <w:r w:rsidR="001E2849">
        <w:rPr>
          <w:rFonts w:ascii="Arial" w:hAnsi="Arial" w:cs="Arial"/>
        </w:rPr>
        <w:t>).</w:t>
      </w:r>
    </w:p>
    <w:p w:rsidR="00F43CBC" w:rsidRPr="00BC0098" w:rsidRDefault="00BC0098" w:rsidP="00F43CBC">
      <w:pPr>
        <w:pStyle w:val="HTMLPreformatted"/>
        <w:jc w:val="both"/>
        <w:rPr>
          <w:rFonts w:ascii="Arial" w:hAnsi="Arial" w:cs="Arial"/>
          <w:sz w:val="22"/>
          <w:szCs w:val="22"/>
        </w:rPr>
      </w:pPr>
      <w:r>
        <w:rPr>
          <w:rFonts w:ascii="Arial" w:hAnsi="Arial" w:cs="Arial"/>
          <w:sz w:val="22"/>
          <w:szCs w:val="22"/>
        </w:rPr>
        <w:t xml:space="preserve">Revolusi digital menyederhanakan banyak hal, menghemat waktu, biaya dan </w:t>
      </w:r>
      <w:r w:rsidR="0036611B">
        <w:rPr>
          <w:rFonts w:ascii="Arial" w:hAnsi="Arial" w:cs="Arial"/>
          <w:sz w:val="22"/>
          <w:szCs w:val="22"/>
        </w:rPr>
        <w:t xml:space="preserve">menjadikan </w:t>
      </w:r>
      <w:r>
        <w:rPr>
          <w:rFonts w:ascii="Arial" w:hAnsi="Arial" w:cs="Arial"/>
          <w:sz w:val="22"/>
          <w:szCs w:val="22"/>
        </w:rPr>
        <w:t>dunia tanpa batas.</w:t>
      </w:r>
      <w:r w:rsidRPr="00BC0098">
        <w:rPr>
          <w:rFonts w:ascii="Arial" w:hAnsi="Arial" w:cs="Arial"/>
          <w:sz w:val="22"/>
          <w:szCs w:val="22"/>
        </w:rPr>
        <w:t xml:space="preserve"> </w:t>
      </w:r>
      <w:r>
        <w:rPr>
          <w:rFonts w:ascii="Arial" w:hAnsi="Arial" w:cs="Arial"/>
          <w:sz w:val="22"/>
          <w:szCs w:val="22"/>
        </w:rPr>
        <w:t xml:space="preserve">Berdasarkan rilis Ditjen Pajak tanggal 20 Maret 2018,  </w:t>
      </w:r>
      <w:r w:rsidRPr="00BC0098">
        <w:rPr>
          <w:rFonts w:ascii="Arial" w:hAnsi="Arial" w:cs="Arial"/>
          <w:sz w:val="22"/>
          <w:szCs w:val="22"/>
        </w:rPr>
        <w:t>jumlah SPT yang masuk hingga tanggal 19 Maret 2018 sebanyak 6,36 juta SPT. Jumlah ini meningkat 24,12% dibanding periode yang sama tahun 2017</w:t>
      </w:r>
      <w:r>
        <w:rPr>
          <w:rFonts w:ascii="Arial" w:hAnsi="Arial" w:cs="Arial"/>
          <w:sz w:val="22"/>
          <w:szCs w:val="22"/>
        </w:rPr>
        <w:t>.</w:t>
      </w:r>
      <w:r>
        <w:rPr>
          <w:rStyle w:val="FootnoteReference"/>
          <w:rFonts w:ascii="Arial" w:hAnsi="Arial" w:cs="Arial"/>
          <w:sz w:val="22"/>
          <w:szCs w:val="22"/>
        </w:rPr>
        <w:footnoteReference w:id="3"/>
      </w:r>
      <w:r>
        <w:rPr>
          <w:rFonts w:ascii="Arial" w:hAnsi="Arial" w:cs="Arial"/>
          <w:sz w:val="22"/>
          <w:szCs w:val="22"/>
        </w:rPr>
        <w:t xml:space="preserve"> Sebuah kabar yang patut disambut dengan suka cita</w:t>
      </w:r>
      <w:r w:rsidR="0036611B">
        <w:rPr>
          <w:rFonts w:ascii="Arial" w:hAnsi="Arial" w:cs="Arial"/>
          <w:sz w:val="22"/>
          <w:szCs w:val="22"/>
        </w:rPr>
        <w:t xml:space="preserve">, sebab saya memandang kita sedang bergerak menuju sebuah titik kedewasaan untuk menjadikan keadaan lingkungan kita saat ini sebagai acuan dalam bertindak. </w:t>
      </w:r>
      <w:r>
        <w:rPr>
          <w:rFonts w:ascii="Arial" w:hAnsi="Arial" w:cs="Arial"/>
          <w:sz w:val="22"/>
          <w:szCs w:val="22"/>
        </w:rPr>
        <w:t>Jadi</w:t>
      </w:r>
      <w:r w:rsidR="0036611B">
        <w:rPr>
          <w:rFonts w:ascii="Arial" w:hAnsi="Arial" w:cs="Arial"/>
          <w:sz w:val="22"/>
          <w:szCs w:val="22"/>
        </w:rPr>
        <w:t xml:space="preserve">, </w:t>
      </w:r>
      <w:r w:rsidR="00115F3D">
        <w:rPr>
          <w:rFonts w:ascii="Arial" w:hAnsi="Arial" w:cs="Arial"/>
          <w:sz w:val="22"/>
          <w:szCs w:val="22"/>
        </w:rPr>
        <w:t xml:space="preserve">bagi kita sebagai wajib pajak </w:t>
      </w:r>
      <w:r w:rsidR="0036611B">
        <w:rPr>
          <w:rFonts w:ascii="Arial" w:hAnsi="Arial" w:cs="Arial"/>
          <w:sz w:val="22"/>
          <w:szCs w:val="22"/>
        </w:rPr>
        <w:t xml:space="preserve">untuk apa lagi menunggu </w:t>
      </w:r>
      <w:r w:rsidR="00341E10">
        <w:rPr>
          <w:rFonts w:ascii="Arial" w:hAnsi="Arial" w:cs="Arial"/>
          <w:sz w:val="22"/>
          <w:szCs w:val="22"/>
        </w:rPr>
        <w:t xml:space="preserve">menggunakan </w:t>
      </w:r>
      <w:r w:rsidR="00341E10" w:rsidRPr="00341E10">
        <w:rPr>
          <w:rFonts w:ascii="Arial" w:hAnsi="Arial" w:cs="Arial"/>
          <w:i/>
          <w:sz w:val="22"/>
          <w:szCs w:val="22"/>
        </w:rPr>
        <w:t>e-filing</w:t>
      </w:r>
      <w:r w:rsidR="0036611B">
        <w:rPr>
          <w:rFonts w:ascii="Arial" w:hAnsi="Arial" w:cs="Arial"/>
          <w:sz w:val="22"/>
          <w:szCs w:val="22"/>
        </w:rPr>
        <w:t xml:space="preserve">?  </w:t>
      </w:r>
      <w:r>
        <w:rPr>
          <w:rFonts w:ascii="Arial" w:hAnsi="Arial" w:cs="Arial"/>
          <w:sz w:val="22"/>
          <w:szCs w:val="22"/>
        </w:rPr>
        <w:t xml:space="preserve">  </w:t>
      </w:r>
    </w:p>
    <w:sectPr w:rsidR="00F43CBC" w:rsidRPr="00BC0098" w:rsidSect="0015093A">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DFD" w:rsidRDefault="00F77DFD" w:rsidP="00AB4178">
      <w:pPr>
        <w:spacing w:after="0" w:line="240" w:lineRule="auto"/>
      </w:pPr>
      <w:r>
        <w:separator/>
      </w:r>
    </w:p>
  </w:endnote>
  <w:endnote w:type="continuationSeparator" w:id="0">
    <w:p w:rsidR="00F77DFD" w:rsidRDefault="00F77DFD" w:rsidP="00AB41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DFD" w:rsidRDefault="00F77DFD" w:rsidP="00AB4178">
      <w:pPr>
        <w:spacing w:after="0" w:line="240" w:lineRule="auto"/>
      </w:pPr>
      <w:r>
        <w:separator/>
      </w:r>
    </w:p>
  </w:footnote>
  <w:footnote w:type="continuationSeparator" w:id="0">
    <w:p w:rsidR="00F77DFD" w:rsidRDefault="00F77DFD" w:rsidP="00AB4178">
      <w:pPr>
        <w:spacing w:after="0" w:line="240" w:lineRule="auto"/>
      </w:pPr>
      <w:r>
        <w:continuationSeparator/>
      </w:r>
    </w:p>
  </w:footnote>
  <w:footnote w:id="1">
    <w:p w:rsidR="00F43CBC" w:rsidRDefault="00F43CBC" w:rsidP="00F43CBC">
      <w:pPr>
        <w:pStyle w:val="FootnoteText"/>
      </w:pPr>
      <w:r>
        <w:rPr>
          <w:rStyle w:val="FootnoteReference"/>
        </w:rPr>
        <w:footnoteRef/>
      </w:r>
      <w:r>
        <w:t xml:space="preserve"> Jubilee Enterprise, </w:t>
      </w:r>
      <w:r w:rsidRPr="00F74ED2">
        <w:rPr>
          <w:i/>
        </w:rPr>
        <w:t>Membangun Kantor Ramah Lingkungan dengan Internet</w:t>
      </w:r>
      <w:r>
        <w:t>, PT. Elex Media Komputindo, Jakarta, 2010</w:t>
      </w:r>
    </w:p>
  </w:footnote>
  <w:footnote w:id="2">
    <w:p w:rsidR="00341E10" w:rsidRDefault="00341E10" w:rsidP="00341E10">
      <w:pPr>
        <w:pStyle w:val="FootnoteText"/>
      </w:pPr>
      <w:r>
        <w:rPr>
          <w:rStyle w:val="FootnoteReference"/>
        </w:rPr>
        <w:footnoteRef/>
      </w:r>
      <w:r>
        <w:t xml:space="preserve"> </w:t>
      </w:r>
      <w:r w:rsidRPr="000D59A5">
        <w:t>http://www.kemenperin.go.id/artikel/8421/Kapasitas-Produksi-Kertas-dan-Bubur-Kayu-Bakal-Naik-di-2017</w:t>
      </w:r>
    </w:p>
  </w:footnote>
  <w:footnote w:id="3">
    <w:p w:rsidR="00BC0098" w:rsidRDefault="00BC0098">
      <w:pPr>
        <w:pStyle w:val="FootnoteText"/>
      </w:pPr>
      <w:r>
        <w:rPr>
          <w:rStyle w:val="FootnoteReference"/>
        </w:rPr>
        <w:footnoteRef/>
      </w:r>
      <w:r>
        <w:t xml:space="preserve"> </w:t>
      </w:r>
      <w:r w:rsidRPr="00BC0098">
        <w:t>http://www.pajak.go.id/selain-e-filing-djp-juga-miliki-e-form-layanan-pengisian-spt-elektronik-secara-offline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5E6F30"/>
    <w:multiLevelType w:val="multilevel"/>
    <w:tmpl w:val="65AE41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D17C5"/>
    <w:rsid w:val="00027E47"/>
    <w:rsid w:val="000D59A5"/>
    <w:rsid w:val="000E3BFA"/>
    <w:rsid w:val="00115F3D"/>
    <w:rsid w:val="0015093A"/>
    <w:rsid w:val="00155382"/>
    <w:rsid w:val="001D7E97"/>
    <w:rsid w:val="001E2849"/>
    <w:rsid w:val="00205DC8"/>
    <w:rsid w:val="002D4AE1"/>
    <w:rsid w:val="002F3E31"/>
    <w:rsid w:val="00341E10"/>
    <w:rsid w:val="0036611B"/>
    <w:rsid w:val="00405D09"/>
    <w:rsid w:val="004A1889"/>
    <w:rsid w:val="004B2D23"/>
    <w:rsid w:val="004D6374"/>
    <w:rsid w:val="005849F9"/>
    <w:rsid w:val="00590C37"/>
    <w:rsid w:val="005D17C5"/>
    <w:rsid w:val="005E40D4"/>
    <w:rsid w:val="00600C74"/>
    <w:rsid w:val="0066013F"/>
    <w:rsid w:val="006B2248"/>
    <w:rsid w:val="006E42BA"/>
    <w:rsid w:val="00743AE0"/>
    <w:rsid w:val="007848D5"/>
    <w:rsid w:val="00792A19"/>
    <w:rsid w:val="007A696C"/>
    <w:rsid w:val="00805F25"/>
    <w:rsid w:val="008B5188"/>
    <w:rsid w:val="008F7D5C"/>
    <w:rsid w:val="0099097A"/>
    <w:rsid w:val="009C6DEA"/>
    <w:rsid w:val="00A55C46"/>
    <w:rsid w:val="00A60ABF"/>
    <w:rsid w:val="00AB4178"/>
    <w:rsid w:val="00AF4479"/>
    <w:rsid w:val="00B662F8"/>
    <w:rsid w:val="00BC0098"/>
    <w:rsid w:val="00BD14A1"/>
    <w:rsid w:val="00C21C46"/>
    <w:rsid w:val="00C27846"/>
    <w:rsid w:val="00C56E88"/>
    <w:rsid w:val="00CD0656"/>
    <w:rsid w:val="00D20514"/>
    <w:rsid w:val="00D42331"/>
    <w:rsid w:val="00E70D5B"/>
    <w:rsid w:val="00E915AC"/>
    <w:rsid w:val="00E94BC3"/>
    <w:rsid w:val="00ED406A"/>
    <w:rsid w:val="00ED7F68"/>
    <w:rsid w:val="00F015F4"/>
    <w:rsid w:val="00F17463"/>
    <w:rsid w:val="00F412BB"/>
    <w:rsid w:val="00F43CBC"/>
    <w:rsid w:val="00F74ED2"/>
    <w:rsid w:val="00F77DFD"/>
    <w:rsid w:val="00F94628"/>
    <w:rsid w:val="00FF266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9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ED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ED406A"/>
    <w:rPr>
      <w:rFonts w:ascii="Courier New" w:eastAsia="Times New Roman" w:hAnsi="Courier New" w:cs="Courier New"/>
      <w:sz w:val="20"/>
      <w:szCs w:val="20"/>
      <w:lang w:eastAsia="id-ID"/>
    </w:rPr>
  </w:style>
  <w:style w:type="paragraph" w:styleId="FootnoteText">
    <w:name w:val="footnote text"/>
    <w:basedOn w:val="Normal"/>
    <w:link w:val="FootnoteTextChar"/>
    <w:uiPriority w:val="99"/>
    <w:semiHidden/>
    <w:unhideWhenUsed/>
    <w:rsid w:val="00AB41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4178"/>
    <w:rPr>
      <w:sz w:val="20"/>
      <w:szCs w:val="20"/>
    </w:rPr>
  </w:style>
  <w:style w:type="character" w:styleId="FootnoteReference">
    <w:name w:val="footnote reference"/>
    <w:basedOn w:val="DefaultParagraphFont"/>
    <w:uiPriority w:val="99"/>
    <w:semiHidden/>
    <w:unhideWhenUsed/>
    <w:rsid w:val="00AB4178"/>
    <w:rPr>
      <w:vertAlign w:val="superscript"/>
    </w:rPr>
  </w:style>
  <w:style w:type="character" w:styleId="Hyperlink">
    <w:name w:val="Hyperlink"/>
    <w:basedOn w:val="DefaultParagraphFont"/>
    <w:uiPriority w:val="99"/>
    <w:unhideWhenUsed/>
    <w:rsid w:val="00027E47"/>
    <w:rPr>
      <w:color w:val="0563C1" w:themeColor="hyperlink"/>
      <w:u w:val="single"/>
    </w:rPr>
  </w:style>
  <w:style w:type="character" w:customStyle="1" w:styleId="st">
    <w:name w:val="st"/>
    <w:basedOn w:val="DefaultParagraphFont"/>
    <w:rsid w:val="00205DC8"/>
  </w:style>
</w:styles>
</file>

<file path=word/webSettings.xml><?xml version="1.0" encoding="utf-8"?>
<w:webSettings xmlns:r="http://schemas.openxmlformats.org/officeDocument/2006/relationships" xmlns:w="http://schemas.openxmlformats.org/wordprocessingml/2006/main">
  <w:divs>
    <w:div w:id="1118446349">
      <w:bodyDiv w:val="1"/>
      <w:marLeft w:val="0"/>
      <w:marRight w:val="0"/>
      <w:marTop w:val="0"/>
      <w:marBottom w:val="0"/>
      <w:divBdr>
        <w:top w:val="none" w:sz="0" w:space="0" w:color="auto"/>
        <w:left w:val="none" w:sz="0" w:space="0" w:color="auto"/>
        <w:bottom w:val="none" w:sz="0" w:space="0" w:color="auto"/>
        <w:right w:val="none" w:sz="0" w:space="0" w:color="auto"/>
      </w:divBdr>
    </w:div>
    <w:div w:id="172648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jak.go.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F1809-B38D-452C-B5A3-539EA1C11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1417</Words>
  <Characters>8080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 LESTARI PUJIASTUTI</dc:creator>
  <cp:lastModifiedBy>SRI LESTARI PUJIASTUTI</cp:lastModifiedBy>
  <cp:revision>4</cp:revision>
  <dcterms:created xsi:type="dcterms:W3CDTF">2018-03-27T03:22:00Z</dcterms:created>
  <dcterms:modified xsi:type="dcterms:W3CDTF">2018-03-27T03:28:00Z</dcterms:modified>
</cp:coreProperties>
</file>