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4E35" w14:textId="77777777" w:rsidR="00397FCC" w:rsidRDefault="00397FCC" w:rsidP="00A12927">
      <w:pPr>
        <w:spacing w:after="0"/>
        <w:jc w:val="center"/>
      </w:pPr>
      <w:r>
        <w:t>PENGUMUMAN KEDUA LELANG EKSEKUSI PAJAK</w:t>
      </w:r>
    </w:p>
    <w:p w14:paraId="54FD05AB" w14:textId="7548B1ED" w:rsidR="00397FCC" w:rsidRDefault="00397FCC" w:rsidP="00A12927">
      <w:pPr>
        <w:spacing w:after="0"/>
        <w:jc w:val="center"/>
      </w:pPr>
      <w:r>
        <w:t>NOMOR PENG-4/KPP.2406/2022</w:t>
      </w:r>
    </w:p>
    <w:p w14:paraId="00DECE28" w14:textId="77777777" w:rsidR="00A12927" w:rsidRDefault="00A12927" w:rsidP="00A12927">
      <w:pPr>
        <w:spacing w:after="0"/>
        <w:jc w:val="center"/>
      </w:pPr>
    </w:p>
    <w:p w14:paraId="70A6F6DB" w14:textId="1D8C6A58" w:rsidR="00397FCC" w:rsidRDefault="00397FCC" w:rsidP="00A12927">
      <w:pPr>
        <w:jc w:val="both"/>
      </w:pPr>
      <w:r>
        <w:t>Kantor Pelayanan Pajak Pratama Madiun melalui perantaraan Kantor Pelayanan Kekayaan</w:t>
      </w:r>
      <w:r w:rsidR="00796102">
        <w:rPr>
          <w:lang w:val="en-US"/>
        </w:rPr>
        <w:t xml:space="preserve"> </w:t>
      </w:r>
      <w:r>
        <w:t>Negara dan Lelang (KPKNL) Madiun, akan mengadakan penjualan umum melalui lelang atas</w:t>
      </w:r>
      <w:r w:rsidR="00796102">
        <w:rPr>
          <w:lang w:val="en-US"/>
        </w:rPr>
        <w:t xml:space="preserve"> </w:t>
      </w:r>
      <w:r>
        <w:t>barang sitaan sebagai berikut :</w:t>
      </w:r>
    </w:p>
    <w:p w14:paraId="1E923BB4" w14:textId="6329A387" w:rsidR="00397FCC" w:rsidRDefault="00397FCC" w:rsidP="00A12927">
      <w:pPr>
        <w:jc w:val="both"/>
      </w:pPr>
      <w:r>
        <w:t>1</w:t>
      </w:r>
      <w:r w:rsidR="00A12927">
        <w:rPr>
          <w:lang w:val="en-US"/>
        </w:rPr>
        <w:t xml:space="preserve"> </w:t>
      </w:r>
      <w:r>
        <w:t>( satu) unit Rumah Toko (RUKO) Luas Tanah 53 m Luas Bangunan 64 m terletak di</w:t>
      </w:r>
      <w:r w:rsidR="00796102">
        <w:rPr>
          <w:lang w:val="en-US"/>
        </w:rPr>
        <w:t xml:space="preserve"> </w:t>
      </w:r>
      <w:r>
        <w:t>JL. Panglima</w:t>
      </w:r>
      <w:r w:rsidR="00A12927">
        <w:rPr>
          <w:lang w:val="en-US"/>
        </w:rPr>
        <w:t xml:space="preserve"> </w:t>
      </w:r>
      <w:r>
        <w:t>Sudirman Ds. Ngepeh Kec. Saradan Kab. Madiun dengan sertifikat hak</w:t>
      </w:r>
      <w:r w:rsidR="00796102">
        <w:rPr>
          <w:lang w:val="en-US"/>
        </w:rPr>
        <w:t xml:space="preserve"> </w:t>
      </w:r>
      <w:r>
        <w:t xml:space="preserve">milik nomor 1002 NIB </w:t>
      </w:r>
      <w:r w:rsidR="00A12927">
        <w:rPr>
          <w:lang w:val="en-US"/>
        </w:rPr>
        <w:t xml:space="preserve"> </w:t>
      </w:r>
      <w:r>
        <w:t>2.03.12.07.00221 dengan harga limit Rp. 315.000.000,- (uang jaminan</w:t>
      </w:r>
      <w:r w:rsidR="00796102">
        <w:rPr>
          <w:lang w:val="en-US"/>
        </w:rPr>
        <w:t xml:space="preserve"> </w:t>
      </w:r>
      <w:r>
        <w:t xml:space="preserve">Rp. 63.000.000,-) </w:t>
      </w:r>
    </w:p>
    <w:p w14:paraId="6B09223C" w14:textId="77777777" w:rsidR="00397FCC" w:rsidRDefault="00397FCC" w:rsidP="00397FCC">
      <w:r>
        <w:t xml:space="preserve">Keterangan : </w:t>
      </w:r>
    </w:p>
    <w:p w14:paraId="587348B6" w14:textId="793F4EC3" w:rsidR="00397FCC" w:rsidRDefault="00397FCC" w:rsidP="00A12927">
      <w:pPr>
        <w:spacing w:after="0"/>
        <w:jc w:val="both"/>
      </w:pPr>
      <w:r>
        <w:rPr>
          <w:rFonts w:ascii="Segoe UI Symbol" w:hAnsi="Segoe UI Symbol" w:cs="Segoe UI Symbol"/>
        </w:rPr>
        <w:t>⮚</w:t>
      </w:r>
      <w:r>
        <w:t xml:space="preserve"> </w:t>
      </w:r>
      <w:r w:rsidR="00796102">
        <w:rPr>
          <w:lang w:val="en-US"/>
        </w:rPr>
        <w:t xml:space="preserve"> </w:t>
      </w:r>
      <w:r>
        <w:t>Nominal Jaminan yang disetor ke rekening VA (Virtual Account) harus sama dengan</w:t>
      </w:r>
    </w:p>
    <w:p w14:paraId="59B96421" w14:textId="77777777" w:rsidR="00397FCC" w:rsidRDefault="00397FCC" w:rsidP="00A12927">
      <w:pPr>
        <w:spacing w:after="0"/>
        <w:ind w:firstLine="284"/>
        <w:jc w:val="both"/>
      </w:pPr>
      <w:r>
        <w:t xml:space="preserve">jaminan yang disyaratkan </w:t>
      </w:r>
    </w:p>
    <w:p w14:paraId="3843230D" w14:textId="5C8A88BF" w:rsidR="00397FCC" w:rsidRDefault="00397FCC" w:rsidP="00A12927">
      <w:pPr>
        <w:spacing w:after="0"/>
        <w:jc w:val="both"/>
      </w:pPr>
      <w:r>
        <w:rPr>
          <w:rFonts w:ascii="Segoe UI Symbol" w:hAnsi="Segoe UI Symbol" w:cs="Segoe UI Symbol"/>
        </w:rPr>
        <w:t>⮚</w:t>
      </w:r>
      <w:r>
        <w:t xml:space="preserve"> </w:t>
      </w:r>
      <w:r w:rsidR="00796102">
        <w:rPr>
          <w:lang w:val="en-US"/>
        </w:rPr>
        <w:t xml:space="preserve"> </w:t>
      </w:r>
      <w:r>
        <w:t>Jaminan harus sudah efektif diterima oleh KPKNL selambatnya 1 (satu) hari kerja sebelum</w:t>
      </w:r>
    </w:p>
    <w:p w14:paraId="02A47421" w14:textId="77777777" w:rsidR="00397FCC" w:rsidRDefault="00397FCC" w:rsidP="00A12927">
      <w:pPr>
        <w:spacing w:after="0"/>
        <w:ind w:firstLine="284"/>
        <w:jc w:val="both"/>
      </w:pPr>
      <w:r>
        <w:t xml:space="preserve">pelaksanaan lelang </w:t>
      </w:r>
    </w:p>
    <w:p w14:paraId="7A07D79F" w14:textId="0CBD7DAA" w:rsidR="00397FCC" w:rsidRDefault="00397FCC" w:rsidP="00A12927">
      <w:pPr>
        <w:spacing w:after="0"/>
        <w:jc w:val="both"/>
      </w:pPr>
      <w:r>
        <w:rPr>
          <w:rFonts w:ascii="Segoe UI Symbol" w:hAnsi="Segoe UI Symbol" w:cs="Segoe UI Symbol"/>
        </w:rPr>
        <w:t>⮚</w:t>
      </w:r>
      <w:r>
        <w:t xml:space="preserve"> </w:t>
      </w:r>
      <w:r w:rsidR="00796102">
        <w:rPr>
          <w:lang w:val="en-US"/>
        </w:rPr>
        <w:t xml:space="preserve"> </w:t>
      </w:r>
      <w:r>
        <w:t>Segala biaya yang timbul sebagai akibat transaksi perbankan sepenuhnya menjadi</w:t>
      </w:r>
    </w:p>
    <w:p w14:paraId="19E7F377" w14:textId="77777777" w:rsidR="00397FCC" w:rsidRDefault="00397FCC" w:rsidP="00A12927">
      <w:pPr>
        <w:spacing w:after="0"/>
        <w:ind w:firstLine="284"/>
        <w:jc w:val="both"/>
      </w:pPr>
      <w:r>
        <w:t xml:space="preserve">tanggung jawab peserta </w:t>
      </w:r>
    </w:p>
    <w:p w14:paraId="1740F71C" w14:textId="77777777" w:rsidR="00A12927" w:rsidRDefault="00A12927" w:rsidP="00397FCC"/>
    <w:p w14:paraId="6197D18B" w14:textId="4F735998" w:rsidR="00397FCC" w:rsidRDefault="00397FCC" w:rsidP="00397FCC">
      <w:r>
        <w:t xml:space="preserve">Persyaratan Lelang : </w:t>
      </w:r>
    </w:p>
    <w:p w14:paraId="184EA707" w14:textId="6D804C8C" w:rsidR="00397FCC" w:rsidRDefault="00397FCC" w:rsidP="00A12927">
      <w:pPr>
        <w:pStyle w:val="ListParagraph"/>
        <w:numPr>
          <w:ilvl w:val="0"/>
          <w:numId w:val="1"/>
        </w:numPr>
        <w:ind w:left="426"/>
        <w:jc w:val="both"/>
      </w:pPr>
      <w:r>
        <w:t>Memiliki Akun yang telah terverifikasi pada website https://www.lelang.go.id</w:t>
      </w:r>
    </w:p>
    <w:p w14:paraId="5F892E06" w14:textId="77777777" w:rsidR="00796102" w:rsidRDefault="00397FCC" w:rsidP="00A12927">
      <w:pPr>
        <w:pStyle w:val="ListParagraph"/>
        <w:numPr>
          <w:ilvl w:val="0"/>
          <w:numId w:val="1"/>
        </w:numPr>
        <w:ind w:left="426"/>
        <w:jc w:val="both"/>
      </w:pPr>
      <w:r>
        <w:t>Syarat dan ketentuan serta tata cara mengikuti lelang dapat dilihat pada menu “ Tata</w:t>
      </w:r>
      <w:r w:rsidR="00796102">
        <w:rPr>
          <w:lang w:val="en-US"/>
        </w:rPr>
        <w:t xml:space="preserve"> </w:t>
      </w:r>
      <w:r>
        <w:t xml:space="preserve">Cara dan Prosedur” dan “Panduan Penggunaan” pada alamat Website tersebut. </w:t>
      </w:r>
    </w:p>
    <w:p w14:paraId="0EF83212" w14:textId="77777777" w:rsidR="00796102" w:rsidRDefault="00397FCC" w:rsidP="00A12927">
      <w:pPr>
        <w:pStyle w:val="ListParagraph"/>
        <w:numPr>
          <w:ilvl w:val="0"/>
          <w:numId w:val="1"/>
        </w:numPr>
        <w:ind w:left="426"/>
        <w:jc w:val="both"/>
      </w:pPr>
      <w:r>
        <w:t>Peserta lelang dapat melihat barang yang akan dilelang sejak pengumuman ini terbit.</w:t>
      </w:r>
    </w:p>
    <w:p w14:paraId="48C3F779" w14:textId="55468F66" w:rsidR="00397FCC" w:rsidRDefault="00397FCC" w:rsidP="00A12927">
      <w:pPr>
        <w:pStyle w:val="ListParagraph"/>
        <w:numPr>
          <w:ilvl w:val="0"/>
          <w:numId w:val="1"/>
        </w:numPr>
        <w:ind w:left="426"/>
        <w:jc w:val="both"/>
      </w:pPr>
      <w:r>
        <w:t>Informasi selanjutnya dapat menghubungi Seksi Pemeriksaan Penilaian dan Penagihan</w:t>
      </w:r>
    </w:p>
    <w:p w14:paraId="26092BBE" w14:textId="62A5933C" w:rsidR="00397FCC" w:rsidRDefault="00397FCC" w:rsidP="00A12927">
      <w:pPr>
        <w:jc w:val="both"/>
      </w:pPr>
      <w:r>
        <w:t xml:space="preserve">KPP Pratama Madiun Telp. (0351) 464131 , 461169 ext 123 atau KPKNL Madiun Telp. (0351) 468603. </w:t>
      </w:r>
    </w:p>
    <w:p w14:paraId="45F4AAD5" w14:textId="77777777" w:rsidR="00796102" w:rsidRDefault="00796102" w:rsidP="00397FCC"/>
    <w:p w14:paraId="65DDD7D4" w14:textId="01919F48" w:rsidR="00397FCC" w:rsidRDefault="00397FCC" w:rsidP="00397FCC">
      <w:r>
        <w:t xml:space="preserve">Pelaksanaan Lelang : </w:t>
      </w:r>
    </w:p>
    <w:p w14:paraId="1C1E1D10" w14:textId="60577C5E" w:rsidR="00397FCC" w:rsidRDefault="00397FCC" w:rsidP="00397FCC">
      <w:r>
        <w:t xml:space="preserve">Cara Penawaran </w:t>
      </w:r>
      <w:r w:rsidR="00796102">
        <w:tab/>
      </w:r>
      <w:r w:rsidR="00796102">
        <w:tab/>
      </w:r>
      <w:r>
        <w:t>: Closed Bidding</w:t>
      </w:r>
      <w:r w:rsidR="00796102">
        <w:rPr>
          <w:lang w:val="en-US"/>
        </w:rPr>
        <w:t xml:space="preserve"> </w:t>
      </w:r>
      <w:r>
        <w:t xml:space="preserve">(Dengan mengakses URL www.lelang.go.id ) </w:t>
      </w:r>
    </w:p>
    <w:p w14:paraId="011E6A87" w14:textId="77777777" w:rsidR="00796102" w:rsidRDefault="00397FCC" w:rsidP="00397FCC">
      <w:r>
        <w:t xml:space="preserve">Batas Akhir Penawaran </w:t>
      </w:r>
      <w:r w:rsidR="00796102">
        <w:tab/>
      </w:r>
      <w:r w:rsidR="00796102">
        <w:tab/>
      </w:r>
      <w:r>
        <w:t>: Senin, 10 Oktober 2022 pukul 15.00 waktu server Aplikasi Lelang</w:t>
      </w:r>
    </w:p>
    <w:p w14:paraId="23E9ED68" w14:textId="4499EF79" w:rsidR="00397FCC" w:rsidRDefault="00796102" w:rsidP="00796102">
      <w:pPr>
        <w:ind w:left="2160" w:firstLine="720"/>
      </w:pPr>
      <w:r>
        <w:rPr>
          <w:lang w:val="en-US"/>
        </w:rPr>
        <w:t xml:space="preserve">  </w:t>
      </w:r>
      <w:r w:rsidR="00397FCC">
        <w:t xml:space="preserve">Melalui Internet  (sesuai WIB) </w:t>
      </w:r>
    </w:p>
    <w:p w14:paraId="65551BEB" w14:textId="047F23D5" w:rsidR="00397FCC" w:rsidRDefault="00397FCC" w:rsidP="00397FCC">
      <w:r>
        <w:t xml:space="preserve">Pembukaan Penawaran dan </w:t>
      </w:r>
      <w:r w:rsidR="00796102">
        <w:tab/>
      </w:r>
      <w:r>
        <w:t xml:space="preserve">: Setelah batas akhir penawaran </w:t>
      </w:r>
    </w:p>
    <w:p w14:paraId="1C8E6119" w14:textId="1D2FB0D6" w:rsidR="00796102" w:rsidRDefault="00796102" w:rsidP="00397FCC">
      <w:r>
        <w:t>Penetapan Pemenang Lelang</w:t>
      </w:r>
    </w:p>
    <w:p w14:paraId="1812982F" w14:textId="7C84F888" w:rsidR="00397FCC" w:rsidRDefault="00397FCC" w:rsidP="00397FCC">
      <w:r>
        <w:t xml:space="preserve">Pelunasan Harga Lelang </w:t>
      </w:r>
      <w:r w:rsidR="00796102">
        <w:tab/>
      </w:r>
      <w:r>
        <w:t xml:space="preserve">: 5 (Lima) hari kerja setelah pelaksanaan lelang </w:t>
      </w:r>
    </w:p>
    <w:p w14:paraId="67257E79" w14:textId="1013D0A6" w:rsidR="00397FCC" w:rsidRDefault="00397FCC" w:rsidP="00397FCC">
      <w:r>
        <w:t xml:space="preserve">Bea Lelang Pembeli </w:t>
      </w:r>
      <w:r w:rsidR="00796102">
        <w:tab/>
      </w:r>
      <w:r w:rsidR="00796102">
        <w:tab/>
      </w:r>
      <w:r>
        <w:t xml:space="preserve">: 2% dari harga lelang </w:t>
      </w:r>
    </w:p>
    <w:p w14:paraId="3CAE4F10" w14:textId="633828E0" w:rsidR="00397FCC" w:rsidRDefault="00397FCC" w:rsidP="00397FCC">
      <w:r>
        <w:t xml:space="preserve">Tempat Pelaksanaan Lelang </w:t>
      </w:r>
      <w:r w:rsidR="00796102">
        <w:tab/>
      </w:r>
      <w:r>
        <w:t xml:space="preserve">: KPKNL Madiun, Jl. Serayu Timur No. 141 Madiun </w:t>
      </w:r>
    </w:p>
    <w:p w14:paraId="01B807AA" w14:textId="09CCCFE9" w:rsidR="00397FCC" w:rsidRPr="00397FCC" w:rsidRDefault="00397FCC" w:rsidP="00397FCC"/>
    <w:sectPr w:rsidR="00397FCC" w:rsidRPr="00397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F4A"/>
    <w:multiLevelType w:val="hybridMultilevel"/>
    <w:tmpl w:val="1AD23C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1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CC"/>
    <w:rsid w:val="00397FCC"/>
    <w:rsid w:val="00796102"/>
    <w:rsid w:val="00A1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BC39"/>
  <w15:chartTrackingRefBased/>
  <w15:docId w15:val="{1572AE07-68B7-4E7F-9EFE-D27AE05B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KHAIRUL ANWAR</dc:creator>
  <cp:keywords/>
  <dc:description/>
  <cp:lastModifiedBy>AHMAD KHAIRUL ANWAR</cp:lastModifiedBy>
  <cp:revision>1</cp:revision>
  <dcterms:created xsi:type="dcterms:W3CDTF">2022-09-27T02:39:00Z</dcterms:created>
  <dcterms:modified xsi:type="dcterms:W3CDTF">2022-09-27T02:51:00Z</dcterms:modified>
</cp:coreProperties>
</file>