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C77" w:rsidRDefault="00870451">
      <w:pPr>
        <w:rPr>
          <w:rFonts w:ascii="Arial" w:hAnsi="Arial" w:cs="Arial"/>
          <w:sz w:val="40"/>
          <w:szCs w:val="40"/>
        </w:rPr>
      </w:pPr>
      <w:r w:rsidRPr="00870451">
        <w:rPr>
          <w:rFonts w:ascii="Arial" w:hAnsi="Arial" w:cs="Arial"/>
          <w:sz w:val="40"/>
          <w:szCs w:val="40"/>
        </w:rPr>
        <w:t>LELANG DUA UNIT MOTOR YAMAHA MIO SITAAN KPP PRATAMA PURBALINGGA</w:t>
      </w:r>
    </w:p>
    <w:p w:rsidR="00870451" w:rsidRPr="000A4008" w:rsidRDefault="00870451" w:rsidP="00870451">
      <w:pPr>
        <w:spacing w:after="0" w:line="240" w:lineRule="auto"/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  <w:t>Nomor Pengumuman</w:t>
      </w:r>
    </w:p>
    <w:p w:rsidR="00870451" w:rsidRPr="000A4008" w:rsidRDefault="00870451" w:rsidP="00870451">
      <w:pPr>
        <w:spacing w:after="0" w:line="240" w:lineRule="auto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PENG-3/WPJ.32/KP.09</w:t>
      </w: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/2021</w:t>
      </w:r>
    </w:p>
    <w:p w:rsidR="00870451" w:rsidRPr="000A4008" w:rsidRDefault="00870451" w:rsidP="00870451">
      <w:pPr>
        <w:spacing w:after="0" w:line="240" w:lineRule="auto"/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  <w:t>Tanggal Lelang</w:t>
      </w:r>
    </w:p>
    <w:p w:rsidR="00870451" w:rsidRPr="000A4008" w:rsidRDefault="00EF318F" w:rsidP="00870451">
      <w:pPr>
        <w:spacing w:after="0" w:line="240" w:lineRule="auto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Rabu</w:t>
      </w:r>
      <w:bookmarkStart w:id="0" w:name="_GoBack"/>
      <w:bookmarkEnd w:id="0"/>
      <w:r w:rsidR="00870451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, 10/13/2021 - 10:30</w:t>
      </w:r>
    </w:p>
    <w:p w:rsidR="00870451" w:rsidRPr="000A4008" w:rsidRDefault="00870451" w:rsidP="00870451">
      <w:pPr>
        <w:spacing w:after="0" w:line="240" w:lineRule="auto"/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  <w:t>Batas Pendaftaran</w:t>
      </w:r>
    </w:p>
    <w:p w:rsidR="00870451" w:rsidRPr="000A4008" w:rsidRDefault="00EF318F" w:rsidP="00870451">
      <w:pPr>
        <w:spacing w:after="0" w:line="240" w:lineRule="auto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Rabu</w:t>
      </w:r>
      <w:r w:rsidR="00870451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, 10/13/2021 - 10:3</w:t>
      </w:r>
      <w:r w:rsidR="00870451"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0</w:t>
      </w:r>
    </w:p>
    <w:p w:rsidR="00870451" w:rsidRPr="000A4008" w:rsidRDefault="00870451" w:rsidP="00870451">
      <w:pPr>
        <w:spacing w:after="0" w:line="240" w:lineRule="auto"/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  <w:t>Tempat Lelang</w:t>
      </w:r>
    </w:p>
    <w:p w:rsidR="00870451" w:rsidRDefault="00870451" w:rsidP="00870451">
      <w:pPr>
        <w:spacing w:after="0" w:line="240" w:lineRule="auto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 xml:space="preserve">KPKNL 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Purwokerto, Jalan Pahlawan No. 876, Tanjung, Purwokerto Selatan (Lelang dilakukan secara daring)</w:t>
      </w:r>
    </w:p>
    <w:p w:rsidR="00870451" w:rsidRDefault="00870451" w:rsidP="00870451">
      <w:pPr>
        <w:spacing w:after="300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Menunjuk Pengum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uman Lelang Pertama nomor PENG-3/WPJ.32/KP.09</w:t>
      </w: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 xml:space="preserve">/2021 tanggal 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29 September 2021, KPP Pratama Purbalingga</w:t>
      </w: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 xml:space="preserve">, beralamat di 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Jalan Letjen S. Parman No. 43, Bancar, Purbalingga</w:t>
      </w: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,  melalui perantaraan Kantor Pelayanan Kekayaan Neg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ara dan Lelang (KPKNL) Purwokerto</w:t>
      </w: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 xml:space="preserve"> akan melakukan lelang eksekusi dengan penawaran melalui aplikasi lelang melalui internet tanpa kehadiran peserta atas barang sitaan 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 xml:space="preserve">Wajib Pajak/Penanggung Pajak </w:t>
      </w: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 xml:space="preserve">berupa </w:t>
      </w:r>
      <w:r w:rsidR="00FB6F5F">
        <w:rPr>
          <w:rFonts w:ascii="Arial" w:eastAsia="Times New Roman" w:hAnsi="Arial" w:cs="Arial"/>
          <w:color w:val="777777"/>
          <w:sz w:val="21"/>
          <w:szCs w:val="21"/>
          <w:lang w:eastAsia="id-ID"/>
        </w:rPr>
        <w:t xml:space="preserve">dua unit </w:t>
      </w: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sebuah sepeda motor dengan spesifikasi sebagai berikut</w:t>
      </w:r>
      <w:r w:rsidR="00FB6F5F">
        <w:rPr>
          <w:rFonts w:ascii="Arial" w:eastAsia="Times New Roman" w:hAnsi="Arial" w:cs="Arial"/>
          <w:color w:val="777777"/>
          <w:sz w:val="21"/>
          <w:szCs w:val="21"/>
          <w:lang w:eastAsia="id-ID"/>
        </w:rPr>
        <w:t xml:space="preserve"> </w:t>
      </w: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:</w:t>
      </w:r>
    </w:p>
    <w:p w:rsidR="00FB6F5F" w:rsidRPr="000A4008" w:rsidRDefault="00FB6F5F" w:rsidP="00FB6F5F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  <w:t>Merek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 : Yamaha Mio</w:t>
      </w:r>
    </w:p>
    <w:p w:rsidR="00FB6F5F" w:rsidRPr="000A4008" w:rsidRDefault="00FB6F5F" w:rsidP="00FB6F5F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  <w:t>Nomor Registrasi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 : R 2968 AM</w:t>
      </w:r>
    </w:p>
    <w:p w:rsidR="00FB6F5F" w:rsidRPr="000A4008" w:rsidRDefault="00FB6F5F" w:rsidP="00FB6F5F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  <w:t>Tipe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 : MIO</w:t>
      </w: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 xml:space="preserve"> A/T</w:t>
      </w:r>
    </w:p>
    <w:p w:rsidR="00FB6F5F" w:rsidRPr="000A4008" w:rsidRDefault="00FB6F5F" w:rsidP="00FB6F5F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  <w:t>Tahun Pembuatan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 : 2010</w:t>
      </w:r>
    </w:p>
    <w:p w:rsidR="00FB6F5F" w:rsidRPr="000A4008" w:rsidRDefault="00FB6F5F" w:rsidP="00FB6F5F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  <w:t>Warna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 : BIRU</w:t>
      </w:r>
    </w:p>
    <w:p w:rsidR="00FB6F5F" w:rsidRPr="000A4008" w:rsidRDefault="00FB6F5F" w:rsidP="00FB6F5F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  <w:t>Bahan Bakar</w:t>
      </w: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 : Bensin</w:t>
      </w:r>
    </w:p>
    <w:p w:rsidR="00FB6F5F" w:rsidRPr="000A4008" w:rsidRDefault="00FB6F5F" w:rsidP="00FB6F5F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  <w:t>Isi Silinder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 : 113</w:t>
      </w: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 cc</w:t>
      </w:r>
    </w:p>
    <w:p w:rsidR="00FB6F5F" w:rsidRPr="000A4008" w:rsidRDefault="00FB6F5F" w:rsidP="00FB6F5F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  <w:t>Nilai Limit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 : Rp 4.625</w:t>
      </w: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.000</w:t>
      </w:r>
    </w:p>
    <w:p w:rsidR="00FB6F5F" w:rsidRDefault="00FB6F5F" w:rsidP="00FB6F5F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  <w:t>uang jaminan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 : Rp 1.387.5</w:t>
      </w: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00</w:t>
      </w:r>
    </w:p>
    <w:p w:rsidR="00FB6F5F" w:rsidRPr="00FB6F5F" w:rsidRDefault="00FB6F5F" w:rsidP="00FB6F5F">
      <w:pPr>
        <w:spacing w:before="100" w:beforeAutospacing="1" w:after="100" w:afterAutospacing="1" w:line="360" w:lineRule="atLeast"/>
        <w:ind w:left="720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</w:p>
    <w:p w:rsidR="00FB6F5F" w:rsidRPr="000A4008" w:rsidRDefault="00FB6F5F" w:rsidP="00FB6F5F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  <w:t>Merek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 : Yamaha Mio</w:t>
      </w:r>
    </w:p>
    <w:p w:rsidR="00FB6F5F" w:rsidRPr="000A4008" w:rsidRDefault="00FB6F5F" w:rsidP="00FB6F5F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  <w:t>Nomor Registrasi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 : R 5949 L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M</w:t>
      </w:r>
    </w:p>
    <w:p w:rsidR="00FB6F5F" w:rsidRPr="000A4008" w:rsidRDefault="00FB6F5F" w:rsidP="00FB6F5F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  <w:t>Tipe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 : MIO</w:t>
      </w: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 xml:space="preserve"> A/T</w:t>
      </w:r>
    </w:p>
    <w:p w:rsidR="00FB6F5F" w:rsidRPr="000A4008" w:rsidRDefault="00FB6F5F" w:rsidP="00FB6F5F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  <w:t>Tahun Pembuatan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 : 2008</w:t>
      </w:r>
    </w:p>
    <w:p w:rsidR="00FB6F5F" w:rsidRPr="000A4008" w:rsidRDefault="00FB6F5F" w:rsidP="00FB6F5F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  <w:t>Warna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 : HITAM</w:t>
      </w:r>
    </w:p>
    <w:p w:rsidR="00FB6F5F" w:rsidRPr="000A4008" w:rsidRDefault="00FB6F5F" w:rsidP="00FB6F5F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  <w:t>Bahan Bakar</w:t>
      </w: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 : Bensin</w:t>
      </w:r>
    </w:p>
    <w:p w:rsidR="00FB6F5F" w:rsidRPr="000A4008" w:rsidRDefault="00FB6F5F" w:rsidP="00FB6F5F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  <w:t>Isi Silinder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 : 113</w:t>
      </w: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 cc</w:t>
      </w:r>
    </w:p>
    <w:p w:rsidR="00FB6F5F" w:rsidRPr="000A4008" w:rsidRDefault="00FB6F5F" w:rsidP="00FB6F5F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  <w:t>Nilai Limit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 : Rp 4.142</w:t>
      </w: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.000</w:t>
      </w:r>
    </w:p>
    <w:p w:rsidR="00FB6F5F" w:rsidRDefault="00FB6F5F" w:rsidP="00FB6F5F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  <w:t>uang jaminan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 : Rp 1.242.0</w:t>
      </w: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00</w:t>
      </w:r>
    </w:p>
    <w:p w:rsidR="00FB6F5F" w:rsidRPr="000A4008" w:rsidRDefault="00FB6F5F" w:rsidP="00FB6F5F">
      <w:pPr>
        <w:spacing w:after="300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  <w:t>Pelaksanaan Lelang</w:t>
      </w:r>
    </w:p>
    <w:p w:rsidR="00FB6F5F" w:rsidRPr="000A4008" w:rsidRDefault="00FB6F5F" w:rsidP="00FB6F5F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lastRenderedPageBreak/>
        <w:t>Cara Penawaran : </w:t>
      </w:r>
      <w:r w:rsidRPr="000A4008">
        <w:rPr>
          <w:rFonts w:ascii="Arial" w:eastAsia="Times New Roman" w:hAnsi="Arial" w:cs="Arial"/>
          <w:i/>
          <w:iCs/>
          <w:color w:val="777777"/>
          <w:sz w:val="21"/>
          <w:szCs w:val="21"/>
          <w:lang w:eastAsia="id-ID"/>
        </w:rPr>
        <w:t>Close Bidding</w:t>
      </w: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/Tertutup (dengan mengakses url https://www.lelang.go.id)</w:t>
      </w:r>
    </w:p>
    <w:p w:rsidR="00FB6F5F" w:rsidRPr="000A4008" w:rsidRDefault="00FB6F5F" w:rsidP="00FB6F5F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Pembukaan Penawaran : Rabu, 13 Oktober 2021 pukul 10.3</w:t>
      </w: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0 waktu server</w:t>
      </w:r>
    </w:p>
    <w:p w:rsidR="00FB6F5F" w:rsidRPr="000A4008" w:rsidRDefault="00FB6F5F" w:rsidP="00FB6F5F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Batas Akhir Penawaran dan Pe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netapan Pemenang Lelang : Rabu, 13 Oktober 2021 pukul 10.3</w:t>
      </w: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0 waktu server</w:t>
      </w:r>
    </w:p>
    <w:p w:rsidR="00FB6F5F" w:rsidRPr="000A4008" w:rsidRDefault="00FB6F5F" w:rsidP="00FB6F5F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Pelunasan Harga lelang : Maksimal 5 (lima) hari kerja setelah pelaksanaan lelang</w:t>
      </w:r>
    </w:p>
    <w:p w:rsidR="00FB6F5F" w:rsidRPr="000A4008" w:rsidRDefault="00FB6F5F" w:rsidP="00FB6F5F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Bea Lelang Pembeli : 3% dari harga lelang</w:t>
      </w:r>
    </w:p>
    <w:p w:rsidR="00FB6F5F" w:rsidRDefault="00FB6F5F" w:rsidP="00FB6F5F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Tempat Pelaksanaan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 xml:space="preserve"> Lelang : KPKNL Purwokerto, Jalan Pahlawan No. 876</w:t>
      </w: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,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 xml:space="preserve"> Tanjung, Purwokerto Selatan</w:t>
      </w:r>
    </w:p>
    <w:p w:rsidR="00FB6F5F" w:rsidRDefault="00FB6F5F" w:rsidP="00FB6F5F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</w:p>
    <w:p w:rsidR="00FB6F5F" w:rsidRPr="000A4008" w:rsidRDefault="00FB6F5F" w:rsidP="00FB6F5F">
      <w:pPr>
        <w:spacing w:after="300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  <w:t>Persyaratan lelang</w:t>
      </w:r>
    </w:p>
    <w:p w:rsidR="00FB6F5F" w:rsidRPr="000A4008" w:rsidRDefault="00FB6F5F" w:rsidP="00FB6F5F">
      <w:pPr>
        <w:spacing w:after="300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1. </w:t>
      </w:r>
      <w:r w:rsidRPr="000A4008"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  <w:t>Cara penawaran</w:t>
      </w:r>
    </w:p>
    <w:p w:rsidR="00FB6F5F" w:rsidRPr="000A4008" w:rsidRDefault="00FB6F5F" w:rsidP="00FB6F5F">
      <w:pPr>
        <w:spacing w:after="300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Memiliki akun yang telah terverifikasi pada website https://www.lelang.go.id. Syarat dan ketentuan tata cara lelang online dapat dilihat pada alamat website di atas. Peserta dapat me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lihat Obyek lelang pada hari Jumat tanggal 8 Oktober 2021</w:t>
      </w: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 xml:space="preserve"> jam 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 xml:space="preserve">kerja pukul 09.00 – 16.00 WIB </w:t>
      </w: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di Kantor Pel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ayanan Pajak Pratama Purbalingga</w:t>
      </w: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, Jalan S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. Parman No.43, Bancar, Purbalingga</w:t>
      </w: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 xml:space="preserve"> 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dengan menghubungi Sdr. Sentot Hari Wursito (HP 081329931828)</w:t>
      </w: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 </w:t>
      </w:r>
    </w:p>
    <w:p w:rsidR="00FB6F5F" w:rsidRPr="000A4008" w:rsidRDefault="00FB6F5F" w:rsidP="00FB6F5F">
      <w:pPr>
        <w:spacing w:after="300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2.</w:t>
      </w:r>
      <w:r w:rsidRPr="000A4008"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  <w:t>Uang jaminan</w:t>
      </w:r>
    </w:p>
    <w:p w:rsidR="00FB6F5F" w:rsidRPr="000A4008" w:rsidRDefault="00FB6F5F" w:rsidP="00FB6F5F">
      <w:pPr>
        <w:spacing w:after="300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Nominal jaminan yang disetorkan ke rekening VA (Virtual Account) harus sama dengan nominal jaminan yang disyaratkan. Jaminan harus sudah efektif diterima oleh KPKNL selambat-lambatnya 1 (satu) hari kalender sebelum pelaksanaan lelang (core system PT. BRI (persero) end off day pukul 21.00 WIB). Segala biaya yang timbul sebagai akibat transaksi perbankan sepenuhnya menjadi tanggung jawab peserta lelang.</w:t>
      </w:r>
    </w:p>
    <w:p w:rsidR="00FB6F5F" w:rsidRPr="000A4008" w:rsidRDefault="00FB6F5F" w:rsidP="00FB6F5F">
      <w:pPr>
        <w:spacing w:after="300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3. </w:t>
      </w:r>
      <w:r w:rsidRPr="000A4008"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  <w:t>Pengambilan barang</w:t>
      </w:r>
    </w:p>
    <w:p w:rsidR="00FB6F5F" w:rsidRPr="000A4008" w:rsidRDefault="00FB6F5F" w:rsidP="00FB6F5F">
      <w:pPr>
        <w:spacing w:after="300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Batas waktu pengambilan barang 10 hari kalender setelah pelunasan lelang pada hari dan jam kerja. </w:t>
      </w:r>
    </w:p>
    <w:p w:rsidR="00FB6F5F" w:rsidRPr="000A4008" w:rsidRDefault="00FB6F5F" w:rsidP="00FB6F5F">
      <w:pPr>
        <w:spacing w:after="300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4. </w:t>
      </w:r>
      <w:r w:rsidRPr="000A4008"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  <w:t>Aspek legal</w:t>
      </w:r>
    </w:p>
    <w:p w:rsidR="00FB6F5F" w:rsidRPr="000A4008" w:rsidRDefault="00FB6F5F" w:rsidP="00FB6F5F">
      <w:pPr>
        <w:spacing w:after="300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Calon peserta lelang diwajibkan untuk mengetahui dan menyetujui segala aspek legal dari obyek yang  dilelang sesuai apa adanya (kondisi “as is”) </w:t>
      </w:r>
    </w:p>
    <w:p w:rsidR="00FB6F5F" w:rsidRPr="000A4008" w:rsidRDefault="00FB6F5F" w:rsidP="00FB6F5F">
      <w:pPr>
        <w:spacing w:after="300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lastRenderedPageBreak/>
        <w:t>5.</w:t>
      </w:r>
      <w:r w:rsidRPr="000A4008"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  <w:t> Informasi lebih lanjut</w:t>
      </w:r>
    </w:p>
    <w:p w:rsidR="00FB6F5F" w:rsidRPr="000A4008" w:rsidRDefault="00FB6F5F" w:rsidP="00FB6F5F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Informasi lelang bisa diperoleh dengan menghubungi </w:t>
      </w:r>
      <w:r w:rsidR="003859A4"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  <w:t>KPKNL Purwokerto Telp. (0281) 630454</w:t>
      </w: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.</w:t>
      </w:r>
    </w:p>
    <w:p w:rsidR="00FB6F5F" w:rsidRPr="000A4008" w:rsidRDefault="00FB6F5F" w:rsidP="00FB6F5F">
      <w:pPr>
        <w:spacing w:before="100" w:beforeAutospacing="1" w:after="100" w:afterAutospacing="1" w:line="360" w:lineRule="atLeast"/>
        <w:ind w:left="720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</w:p>
    <w:p w:rsidR="00FB6F5F" w:rsidRPr="000A4008" w:rsidRDefault="00FB6F5F" w:rsidP="00FB6F5F">
      <w:pPr>
        <w:spacing w:before="100" w:beforeAutospacing="1" w:after="100" w:afterAutospacing="1" w:line="360" w:lineRule="atLeast"/>
        <w:ind w:left="720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</w:p>
    <w:p w:rsidR="00FB6F5F" w:rsidRPr="000A4008" w:rsidRDefault="00FB6F5F" w:rsidP="00870451">
      <w:pPr>
        <w:spacing w:after="300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</w:p>
    <w:p w:rsidR="00870451" w:rsidRPr="000A4008" w:rsidRDefault="00870451" w:rsidP="00870451">
      <w:pPr>
        <w:spacing w:after="0" w:line="240" w:lineRule="auto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</w:p>
    <w:p w:rsidR="00870451" w:rsidRPr="00870451" w:rsidRDefault="00870451">
      <w:pPr>
        <w:rPr>
          <w:rFonts w:ascii="Arial" w:hAnsi="Arial" w:cs="Arial"/>
        </w:rPr>
      </w:pPr>
    </w:p>
    <w:sectPr w:rsidR="00870451" w:rsidRPr="008704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24A8D"/>
    <w:multiLevelType w:val="multilevel"/>
    <w:tmpl w:val="AE5C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C03102"/>
    <w:multiLevelType w:val="multilevel"/>
    <w:tmpl w:val="A472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51"/>
    <w:rsid w:val="003859A4"/>
    <w:rsid w:val="00532C77"/>
    <w:rsid w:val="00870451"/>
    <w:rsid w:val="00EF318F"/>
    <w:rsid w:val="00FB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KPP</dc:creator>
  <cp:lastModifiedBy>KPP</cp:lastModifiedBy>
  <cp:revision>2</cp:revision>
  <dcterms:created xsi:type="dcterms:W3CDTF">2021-10-06T03:16:00Z</dcterms:created>
  <dcterms:modified xsi:type="dcterms:W3CDTF">2021-10-06T03:41:00Z</dcterms:modified>
</cp:coreProperties>
</file>